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683DB502" w:rsidR="00544C67" w:rsidRDefault="00544C67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159297" wp14:editId="2175943B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58088" cy="10691521"/>
            <wp:effectExtent l="0" t="0" r="5080" b="0"/>
            <wp:wrapNone/>
            <wp:docPr id="96709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88" cy="106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9E675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Default="009A131D" w:rsidP="003F0A4E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4E605676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515456A1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4147D2EC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1B7D9C36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407703C4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75D9C3C9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28F1C9FA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0D226447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37593E5F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11D68856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1EFA8334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0096F295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1C46F951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04598527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6ED60DE9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5898D1FA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4490B9D6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5933D552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66BF6DEB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7354CE93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06624BBF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2769A01F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50C59A22" w14:textId="77777777" w:rsidR="00544C67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4F4B92BD" w14:textId="77777777" w:rsidR="00544C67" w:rsidRPr="009A131D" w:rsidRDefault="00544C67" w:rsidP="00544C67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4F4E20BA" w14:textId="1B999FD6" w:rsidR="003F0A4E" w:rsidRPr="003F0A4E" w:rsidRDefault="003F0A4E" w:rsidP="003F0A4E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3F0A4E">
        <w:rPr>
          <w:rFonts w:ascii="IRANSans" w:hAnsi="IRANSans" w:cs="IRANSans"/>
          <w:sz w:val="24"/>
          <w:szCs w:val="24"/>
          <w:rtl/>
        </w:rPr>
        <w:t>هم زمان با انقلاب صنعت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و رشد تول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د</w:t>
      </w:r>
      <w:r w:rsidRPr="003F0A4E">
        <w:rPr>
          <w:rFonts w:ascii="IRANSans" w:hAnsi="IRANSans" w:cs="IRANSans"/>
          <w:sz w:val="24"/>
          <w:szCs w:val="24"/>
          <w:rtl/>
        </w:rPr>
        <w:t xml:space="preserve"> برا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تنظ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م</w:t>
      </w:r>
      <w:r w:rsidRPr="003F0A4E">
        <w:rPr>
          <w:rFonts w:ascii="IRANSans" w:hAnsi="IRANSans" w:cs="IRANSans"/>
          <w:sz w:val="24"/>
          <w:szCs w:val="24"/>
          <w:rtl/>
        </w:rPr>
        <w:t xml:space="preserve"> مناسبات ب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کارگران و کارفرما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ان</w:t>
      </w:r>
      <w:r w:rsidRPr="003F0A4E">
        <w:rPr>
          <w:rFonts w:ascii="IRANSans" w:hAnsi="IRANSans" w:cs="IRANSans"/>
          <w:sz w:val="24"/>
          <w:szCs w:val="24"/>
          <w:rtl/>
        </w:rPr>
        <w:t xml:space="preserve"> برا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اول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بار در انگلستان قوان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تحت عنوان قانون کار به وجود آمد که شامل مواد عادلانه‌ا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برا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طرف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ن،</w:t>
      </w:r>
      <w:r w:rsidRPr="003F0A4E">
        <w:rPr>
          <w:rFonts w:ascii="IRANSans" w:hAnsi="IRANSans" w:cs="IRANSans"/>
          <w:sz w:val="24"/>
          <w:szCs w:val="24"/>
          <w:rtl/>
        </w:rPr>
        <w:t xml:space="preserve"> کارفرما و کارگران بود با گذر زمان 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قوان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تکامل 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افتند</w:t>
      </w:r>
      <w:r w:rsidRPr="003F0A4E">
        <w:rPr>
          <w:rFonts w:ascii="IRANSans" w:hAnsi="IRANSans" w:cs="IRANSans"/>
          <w:sz w:val="24"/>
          <w:szCs w:val="24"/>
          <w:rtl/>
        </w:rPr>
        <w:t xml:space="preserve"> تا امروز که در </w:t>
      </w:r>
      <w:r w:rsidRPr="003F0A4E">
        <w:rPr>
          <w:rFonts w:ascii="IRANSans" w:hAnsi="IRANSans" w:cs="IRANSans" w:hint="eastAsia"/>
          <w:sz w:val="24"/>
          <w:szCs w:val="24"/>
          <w:rtl/>
        </w:rPr>
        <w:t>کل</w:t>
      </w:r>
      <w:r w:rsidRPr="003F0A4E">
        <w:rPr>
          <w:rFonts w:ascii="IRANSans" w:hAnsi="IRANSans" w:cs="IRANSans"/>
          <w:sz w:val="24"/>
          <w:szCs w:val="24"/>
          <w:rtl/>
        </w:rPr>
        <w:t xml:space="preserve"> دن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ا</w:t>
      </w:r>
      <w:r w:rsidRPr="003F0A4E">
        <w:rPr>
          <w:rFonts w:ascii="IRANSans" w:hAnsi="IRANSans" w:cs="IRANSans"/>
          <w:sz w:val="24"/>
          <w:szCs w:val="24"/>
          <w:rtl/>
        </w:rPr>
        <w:t xml:space="preserve"> کار مطابق با قانون کار هر کشور انجام م</w:t>
      </w:r>
      <w:r w:rsidRPr="003F0A4E">
        <w:rPr>
          <w:rFonts w:ascii="IRANSans" w:hAnsi="IRANSans" w:cs="IRANSans" w:hint="cs"/>
          <w:sz w:val="24"/>
          <w:szCs w:val="24"/>
          <w:rtl/>
        </w:rPr>
        <w:t>ی‌</w:t>
      </w:r>
      <w:r w:rsidRPr="003F0A4E">
        <w:rPr>
          <w:rFonts w:ascii="IRANSans" w:hAnsi="IRANSans" w:cs="IRANSans" w:hint="eastAsia"/>
          <w:sz w:val="24"/>
          <w:szCs w:val="24"/>
          <w:rtl/>
        </w:rPr>
        <w:t>شود</w:t>
      </w:r>
      <w:r w:rsidRPr="003F0A4E">
        <w:rPr>
          <w:rFonts w:ascii="IRANSans" w:hAnsi="IRANSans" w:cs="IRANSans"/>
          <w:sz w:val="24"/>
          <w:szCs w:val="24"/>
        </w:rPr>
        <w:t>.</w:t>
      </w:r>
    </w:p>
    <w:p w14:paraId="5820CE20" w14:textId="29B83A19" w:rsidR="003F0A4E" w:rsidRPr="003F0A4E" w:rsidRDefault="003F0A4E" w:rsidP="003F0A4E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3F0A4E">
        <w:rPr>
          <w:rFonts w:ascii="IRANSans" w:hAnsi="IRANSans" w:cs="IRANSans" w:hint="eastAsia"/>
          <w:sz w:val="24"/>
          <w:szCs w:val="24"/>
          <w:rtl/>
        </w:rPr>
        <w:t>لازمه</w:t>
      </w:r>
      <w:r w:rsidRPr="003F0A4E">
        <w:rPr>
          <w:rFonts w:ascii="IRANSans" w:hAnsi="IRANSans" w:cs="IRANSans"/>
          <w:sz w:val="24"/>
          <w:szCs w:val="24"/>
          <w:rtl/>
        </w:rPr>
        <w:t xml:space="preserve"> محاسبه حقوق و دستمزد کارگران مطابق 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قوان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داشتن دانش و تسلط بر قانون کار و مفاه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م</w:t>
      </w:r>
      <w:r w:rsidRPr="003F0A4E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است. در هم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جهت 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ک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از شاخه ها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تحت عنوان حسابدار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حقوق و دستمزد</w:t>
      </w:r>
      <w:r w:rsidRPr="003F0A4E">
        <w:rPr>
          <w:rFonts w:ascii="IRANSans" w:hAnsi="IRANSans" w:cs="IRANSans"/>
          <w:sz w:val="24"/>
          <w:szCs w:val="24"/>
        </w:rPr>
        <w:t xml:space="preserve"> (Payroll accounting) </w:t>
      </w:r>
      <w:r w:rsidRPr="003F0A4E">
        <w:rPr>
          <w:rFonts w:ascii="IRANSans" w:hAnsi="IRANSans" w:cs="IRANSans"/>
          <w:sz w:val="24"/>
          <w:szCs w:val="24"/>
          <w:rtl/>
        </w:rPr>
        <w:t xml:space="preserve">به وجود آمد که 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ک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از پا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ه‌ا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تر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و اساس</w:t>
      </w:r>
      <w:r w:rsidRPr="003F0A4E">
        <w:rPr>
          <w:rFonts w:ascii="IRANSans" w:hAnsi="IRANSans" w:cs="IRANSans" w:hint="cs"/>
          <w:sz w:val="24"/>
          <w:szCs w:val="24"/>
          <w:rtl/>
        </w:rPr>
        <w:t>ی‌</w:t>
      </w:r>
      <w:r w:rsidRPr="003F0A4E">
        <w:rPr>
          <w:rFonts w:ascii="IRANSans" w:hAnsi="IRANSans" w:cs="IRANSans" w:hint="eastAsia"/>
          <w:sz w:val="24"/>
          <w:szCs w:val="24"/>
          <w:rtl/>
        </w:rPr>
        <w:t>تر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امور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است ک</w:t>
      </w:r>
      <w:r w:rsidRPr="003F0A4E">
        <w:rPr>
          <w:rFonts w:ascii="IRANSans" w:hAnsi="IRANSans" w:cs="IRANSans" w:hint="eastAsia"/>
          <w:sz w:val="24"/>
          <w:szCs w:val="24"/>
          <w:rtl/>
        </w:rPr>
        <w:t>ه</w:t>
      </w:r>
      <w:r w:rsidRPr="003F0A4E">
        <w:rPr>
          <w:rFonts w:ascii="IRANSans" w:hAnsi="IRANSans" w:cs="IRANSans"/>
          <w:sz w:val="24"/>
          <w:szCs w:val="24"/>
          <w:rtl/>
        </w:rPr>
        <w:t xml:space="preserve"> حسابداران در سازمان‌ها و شرکت‌ها با آن سر و کار دارند</w:t>
      </w:r>
      <w:r w:rsidRPr="003F0A4E">
        <w:rPr>
          <w:rFonts w:ascii="IRANSans" w:hAnsi="IRANSans" w:cs="IRANSans"/>
          <w:sz w:val="24"/>
          <w:szCs w:val="24"/>
        </w:rPr>
        <w:t>.</w:t>
      </w:r>
    </w:p>
    <w:p w14:paraId="3DA8A8DB" w14:textId="7D9073D2" w:rsidR="004D4A5E" w:rsidRPr="003F0A4E" w:rsidRDefault="003F0A4E" w:rsidP="003F0A4E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3F0A4E">
        <w:rPr>
          <w:rFonts w:ascii="IRANSans" w:hAnsi="IRANSans" w:cs="IRANSans" w:hint="eastAsia"/>
          <w:sz w:val="24"/>
          <w:szCs w:val="24"/>
          <w:rtl/>
        </w:rPr>
        <w:t>وظ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فه</w:t>
      </w:r>
      <w:r w:rsidRPr="003F0A4E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حقوق و دستمزد در واقع محاسبه دق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ق</w:t>
      </w:r>
      <w:r w:rsidRPr="003F0A4E">
        <w:rPr>
          <w:rFonts w:ascii="IRANSans" w:hAnsi="IRANSans" w:cs="IRANSans"/>
          <w:sz w:val="24"/>
          <w:szCs w:val="24"/>
          <w:rtl/>
        </w:rPr>
        <w:t xml:space="preserve"> کارکرد پرسنل به همراه مزا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ا</w:t>
      </w:r>
      <w:r w:rsidRPr="003F0A4E">
        <w:rPr>
          <w:rFonts w:ascii="IRANSans" w:hAnsi="IRANSans" w:cs="IRANSans"/>
          <w:sz w:val="24"/>
          <w:szCs w:val="24"/>
          <w:rtl/>
        </w:rPr>
        <w:t xml:space="preserve"> و کسورات قانون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است که با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د</w:t>
      </w:r>
      <w:r w:rsidRPr="003F0A4E">
        <w:rPr>
          <w:rFonts w:ascii="IRANSans" w:hAnsi="IRANSans" w:cs="IRANSans"/>
          <w:sz w:val="24"/>
          <w:szCs w:val="24"/>
          <w:rtl/>
        </w:rPr>
        <w:t xml:space="preserve"> آن را با جزئ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ات</w:t>
      </w:r>
      <w:r w:rsidRPr="003F0A4E">
        <w:rPr>
          <w:rFonts w:ascii="IRANSans" w:hAnsi="IRANSans" w:cs="IRANSans"/>
          <w:sz w:val="24"/>
          <w:szCs w:val="24"/>
          <w:rtl/>
        </w:rPr>
        <w:t xml:space="preserve"> در قالب 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ک</w:t>
      </w:r>
      <w:r w:rsidRPr="003F0A4E">
        <w:rPr>
          <w:rFonts w:ascii="IRANSans" w:hAnsi="IRANSans" w:cs="IRANSans"/>
          <w:sz w:val="24"/>
          <w:szCs w:val="24"/>
          <w:rtl/>
        </w:rPr>
        <w:t xml:space="preserve"> ف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ش</w:t>
      </w:r>
      <w:r w:rsidRPr="003F0A4E">
        <w:rPr>
          <w:rFonts w:ascii="IRANSans" w:hAnsi="IRANSans" w:cs="IRANSans"/>
          <w:sz w:val="24"/>
          <w:szCs w:val="24"/>
          <w:rtl/>
        </w:rPr>
        <w:t xml:space="preserve"> رسم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با عنوان ف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ش</w:t>
      </w:r>
      <w:r w:rsidRPr="003F0A4E">
        <w:rPr>
          <w:rFonts w:ascii="IRANSans" w:hAnsi="IRANSans" w:cs="IRANSans"/>
          <w:sz w:val="24"/>
          <w:szCs w:val="24"/>
          <w:rtl/>
        </w:rPr>
        <w:t xml:space="preserve"> حقوق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به کارکنان ارائه کنند. ا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نوع حسابدار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،</w:t>
      </w:r>
      <w:r w:rsidRPr="003F0A4E">
        <w:rPr>
          <w:rFonts w:ascii="IRANSans" w:hAnsi="IRANSans" w:cs="IRANSans"/>
          <w:sz w:val="24"/>
          <w:szCs w:val="24"/>
          <w:rtl/>
        </w:rPr>
        <w:t xml:space="preserve"> شامل محاسبه حقوق و دستمزد کارکنان، محاسبه انواع کسورات </w:t>
      </w:r>
      <w:r w:rsidRPr="003F0A4E">
        <w:rPr>
          <w:rFonts w:ascii="IRANSans" w:hAnsi="IRANSans" w:cs="IRANSans" w:hint="eastAsia"/>
          <w:sz w:val="24"/>
          <w:szCs w:val="24"/>
          <w:rtl/>
        </w:rPr>
        <w:t>مطابق</w:t>
      </w:r>
      <w:r w:rsidRPr="003F0A4E">
        <w:rPr>
          <w:rFonts w:ascii="IRANSans" w:hAnsi="IRANSans" w:cs="IRANSans"/>
          <w:sz w:val="24"/>
          <w:szCs w:val="24"/>
          <w:rtl/>
        </w:rPr>
        <w:t xml:space="preserve"> با آخر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قوان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ن</w:t>
      </w:r>
      <w:r w:rsidRPr="003F0A4E">
        <w:rPr>
          <w:rFonts w:ascii="IRANSans" w:hAnsi="IRANSans" w:cs="IRANSans"/>
          <w:sz w:val="24"/>
          <w:szCs w:val="24"/>
          <w:rtl/>
        </w:rPr>
        <w:t xml:space="preserve"> و مقررات الزام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/>
          <w:sz w:val="24"/>
          <w:szCs w:val="24"/>
          <w:rtl/>
        </w:rPr>
        <w:t xml:space="preserve"> نظ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ر</w:t>
      </w:r>
      <w:r w:rsidRPr="003F0A4E">
        <w:rPr>
          <w:rFonts w:ascii="IRANSans" w:hAnsi="IRANSans" w:cs="IRANSans"/>
          <w:sz w:val="24"/>
          <w:szCs w:val="24"/>
          <w:rtl/>
        </w:rPr>
        <w:t xml:space="preserve"> مال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ات</w:t>
      </w:r>
      <w:r w:rsidRPr="003F0A4E">
        <w:rPr>
          <w:rFonts w:ascii="IRANSans" w:hAnsi="IRANSans" w:cs="IRANSans"/>
          <w:sz w:val="24"/>
          <w:szCs w:val="24"/>
          <w:rtl/>
        </w:rPr>
        <w:t xml:space="preserve"> و ب</w:t>
      </w:r>
      <w:r w:rsidRPr="003F0A4E">
        <w:rPr>
          <w:rFonts w:ascii="IRANSans" w:hAnsi="IRANSans" w:cs="IRANSans" w:hint="cs"/>
          <w:sz w:val="24"/>
          <w:szCs w:val="24"/>
          <w:rtl/>
        </w:rPr>
        <w:t>ی</w:t>
      </w:r>
      <w:r w:rsidRPr="003F0A4E">
        <w:rPr>
          <w:rFonts w:ascii="IRANSans" w:hAnsi="IRANSans" w:cs="IRANSans" w:hint="eastAsia"/>
          <w:sz w:val="24"/>
          <w:szCs w:val="24"/>
          <w:rtl/>
        </w:rPr>
        <w:t>مه</w:t>
      </w:r>
      <w:r w:rsidRPr="003F0A4E">
        <w:rPr>
          <w:rFonts w:ascii="IRANSans" w:hAnsi="IRANSans" w:cs="IRANSans"/>
          <w:sz w:val="24"/>
          <w:szCs w:val="24"/>
          <w:rtl/>
        </w:rPr>
        <w:t xml:space="preserve"> است.</w:t>
      </w:r>
    </w:p>
    <w:p w14:paraId="4797E1F9" w14:textId="6180123F" w:rsidR="003F0A4E" w:rsidRPr="003F0A4E" w:rsidRDefault="00C4259B" w:rsidP="00544C67">
      <w:pPr>
        <w:bidi/>
        <w:rPr>
          <w:rFonts w:ascii="IRANSans" w:hAnsi="IRANSans" w:cs="IRANSans"/>
          <w:sz w:val="24"/>
          <w:szCs w:val="24"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3F0A4E" w:rsidRPr="003F0A4E">
        <w:rPr>
          <w:rFonts w:ascii="IRANSans" w:hAnsi="IRANSans" w:cs="IRANSans"/>
          <w:b/>
          <w:bCs/>
          <w:sz w:val="24"/>
          <w:szCs w:val="24"/>
          <w:rtl/>
        </w:rPr>
        <w:t>کارگاه قانون کار و حسابدار</w:t>
      </w:r>
      <w:r w:rsidR="003F0A4E" w:rsidRPr="003F0A4E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3F0A4E" w:rsidRPr="003F0A4E">
        <w:rPr>
          <w:rFonts w:ascii="IRANSans" w:hAnsi="IRANSans" w:cs="IRANSans"/>
          <w:b/>
          <w:bCs/>
          <w:sz w:val="24"/>
          <w:szCs w:val="24"/>
          <w:rtl/>
        </w:rPr>
        <w:t xml:space="preserve"> حقوق و دستمزد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4F91411E" w14:textId="77777777" w:rsidR="003F0A4E" w:rsidRPr="003F0A4E" w:rsidRDefault="003F0A4E" w:rsidP="003F0A4E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3F0A4E">
        <w:rPr>
          <w:rFonts w:ascii="IRANSans" w:eastAsiaTheme="minorHAnsi" w:hAnsi="IRANSans" w:cs="IRANSans"/>
          <w:rtl/>
        </w:rPr>
        <w:t>مروری بر قانون کار</w:t>
      </w:r>
    </w:p>
    <w:p w14:paraId="127BFE5B" w14:textId="77777777" w:rsidR="003F0A4E" w:rsidRPr="003F0A4E" w:rsidRDefault="003F0A4E" w:rsidP="003F0A4E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3F0A4E">
        <w:rPr>
          <w:rFonts w:ascii="IRANSans" w:eastAsiaTheme="minorHAnsi" w:hAnsi="IRANSans" w:cs="IRANSans"/>
          <w:rtl/>
        </w:rPr>
        <w:t>تشریح انواع قرارداد کار و مفادان</w:t>
      </w:r>
    </w:p>
    <w:p w14:paraId="39D9B676" w14:textId="77777777" w:rsidR="003F0A4E" w:rsidRPr="003F0A4E" w:rsidRDefault="003F0A4E" w:rsidP="003F0A4E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3F0A4E">
        <w:rPr>
          <w:rFonts w:ascii="IRANSans" w:eastAsiaTheme="minorHAnsi" w:hAnsi="IRANSans" w:cs="IRANSans"/>
          <w:rtl/>
        </w:rPr>
        <w:t>محاسبه حقوق و دستمزد</w:t>
      </w:r>
    </w:p>
    <w:p w14:paraId="703998B1" w14:textId="77777777" w:rsidR="003F0A4E" w:rsidRPr="003F0A4E" w:rsidRDefault="003F0A4E" w:rsidP="003F0A4E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3F0A4E">
        <w:rPr>
          <w:rFonts w:ascii="IRANSans" w:eastAsiaTheme="minorHAnsi" w:hAnsi="IRANSans" w:cs="IRANSans"/>
          <w:rtl/>
        </w:rPr>
        <w:t>محاسبه بیمه و مالیات حقوق و تشریح معافیت های مرتبط</w:t>
      </w:r>
    </w:p>
    <w:p w14:paraId="6CA3B79B" w14:textId="77777777" w:rsidR="003F0A4E" w:rsidRPr="003F0A4E" w:rsidRDefault="003F0A4E" w:rsidP="003F0A4E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3F0A4E">
        <w:rPr>
          <w:rFonts w:ascii="IRANSans" w:eastAsiaTheme="minorHAnsi" w:hAnsi="IRANSans" w:cs="IRANSans"/>
          <w:rtl/>
        </w:rPr>
        <w:t>ثبت های حسابداری حقوق و دستمزد</w:t>
      </w:r>
    </w:p>
    <w:p w14:paraId="5FC7B882" w14:textId="289FCE4B" w:rsidR="003F0A4E" w:rsidRPr="003F0A4E" w:rsidRDefault="003F0A4E" w:rsidP="003F0A4E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3F0A4E">
        <w:rPr>
          <w:rFonts w:ascii="IRANSans" w:eastAsiaTheme="minorHAnsi" w:hAnsi="IRANSans" w:cs="IRANSans"/>
          <w:rtl/>
        </w:rPr>
        <w:t>مروری جامع بر فصل مالیات بر درآمد حقوق ماده</w:t>
      </w:r>
      <w:r w:rsidRPr="003F0A4E">
        <w:rPr>
          <w:rFonts w:ascii="IRANSans" w:eastAsiaTheme="minorHAnsi" w:hAnsi="IRANSans" w:cs="IRANSans"/>
        </w:rPr>
        <w:t>)</w:t>
      </w:r>
      <w:r w:rsidRPr="003F0A4E">
        <w:rPr>
          <w:rFonts w:ascii="IRANSans" w:eastAsiaTheme="minorHAnsi" w:hAnsi="IRANSans" w:cs="IRANSans"/>
          <w:rtl/>
        </w:rPr>
        <w:t>۸۲تا۹۲</w:t>
      </w:r>
      <w:r w:rsidRPr="003F0A4E">
        <w:rPr>
          <w:rFonts w:ascii="IRANSans" w:eastAsiaTheme="minorHAnsi" w:hAnsi="IRANSans" w:cs="IRANSans"/>
        </w:rPr>
        <w:t>(</w:t>
      </w:r>
    </w:p>
    <w:p w14:paraId="0BFE2F2B" w14:textId="77777777" w:rsidR="003F0A4E" w:rsidRPr="003F0A4E" w:rsidRDefault="003F0A4E" w:rsidP="003F0A4E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3F0A4E">
        <w:rPr>
          <w:rFonts w:ascii="IRANSans" w:eastAsiaTheme="minorHAnsi" w:hAnsi="IRANSans" w:cs="IRANSans"/>
          <w:rtl/>
        </w:rPr>
        <w:t>کار عملی با نرم افزار مالیات حقوق و دیسکت بیمه</w:t>
      </w:r>
    </w:p>
    <w:p w14:paraId="4481DA2B" w14:textId="449B8182" w:rsidR="00545F09" w:rsidRPr="009A131D" w:rsidRDefault="00545F09" w:rsidP="003F0A4E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CC4228F" w14:textId="2B6E829F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995C9DB" w14:textId="126DA3F6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337E033" w14:textId="61A0B11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CB75BEE" w14:textId="514EB4B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77C90A" w14:textId="724C5221" w:rsidR="00545F09" w:rsidRPr="009A131D" w:rsidRDefault="00544C67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B1723E2" wp14:editId="10FBA856">
            <wp:simplePos x="0" y="0"/>
            <wp:positionH relativeFrom="page">
              <wp:align>left</wp:align>
            </wp:positionH>
            <wp:positionV relativeFrom="paragraph">
              <wp:posOffset>-1217930</wp:posOffset>
            </wp:positionV>
            <wp:extent cx="7805738" cy="11041843"/>
            <wp:effectExtent l="0" t="0" r="5080" b="7620"/>
            <wp:wrapNone/>
            <wp:docPr id="682527349" name="Picture 2" descr="A blue background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27349" name="Picture 2" descr="A blue background with white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81" cy="110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B686F" w14:textId="64F6FCC7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B6646EF" w14:textId="0DBC0E2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278958A" w14:textId="670D83A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C80AA8A" w14:textId="3F1B26D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FAD83C9" w14:textId="0EA577A9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CEC465D" w14:textId="0F5451E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0D7B98E" w14:textId="5EF648D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9561CAE" w14:textId="6797033E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4E8D283" w14:textId="2E5517CB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4D54004" w14:textId="2761D4A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sectPr w:rsidR="00545F09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A8382" w14:textId="77777777" w:rsidR="002C08A6" w:rsidRDefault="002C08A6" w:rsidP="00545F09">
      <w:pPr>
        <w:spacing w:after="0" w:line="240" w:lineRule="auto"/>
      </w:pPr>
      <w:r>
        <w:separator/>
      </w:r>
    </w:p>
  </w:endnote>
  <w:endnote w:type="continuationSeparator" w:id="0">
    <w:p w14:paraId="6CD3A9C5" w14:textId="77777777" w:rsidR="002C08A6" w:rsidRDefault="002C08A6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3BEFE" w14:textId="77777777" w:rsidR="002C08A6" w:rsidRDefault="002C08A6" w:rsidP="00545F09">
      <w:pPr>
        <w:spacing w:after="0" w:line="240" w:lineRule="auto"/>
      </w:pPr>
      <w:r>
        <w:separator/>
      </w:r>
    </w:p>
  </w:footnote>
  <w:footnote w:type="continuationSeparator" w:id="0">
    <w:p w14:paraId="5CA611BA" w14:textId="77777777" w:rsidR="002C08A6" w:rsidRDefault="002C08A6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DA3195"/>
    <w:multiLevelType w:val="hybridMultilevel"/>
    <w:tmpl w:val="A8AC6A40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9F0BCA"/>
    <w:multiLevelType w:val="hybridMultilevel"/>
    <w:tmpl w:val="C8C2475C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2"/>
  </w:num>
  <w:num w:numId="2" w16cid:durableId="981084368">
    <w:abstractNumId w:val="13"/>
  </w:num>
  <w:num w:numId="3" w16cid:durableId="1872256818">
    <w:abstractNumId w:val="17"/>
  </w:num>
  <w:num w:numId="4" w16cid:durableId="1505513903">
    <w:abstractNumId w:val="7"/>
  </w:num>
  <w:num w:numId="5" w16cid:durableId="381439017">
    <w:abstractNumId w:val="8"/>
  </w:num>
  <w:num w:numId="6" w16cid:durableId="770777542">
    <w:abstractNumId w:val="6"/>
  </w:num>
  <w:num w:numId="7" w16cid:durableId="1226843049">
    <w:abstractNumId w:val="10"/>
  </w:num>
  <w:num w:numId="8" w16cid:durableId="211044142">
    <w:abstractNumId w:val="1"/>
  </w:num>
  <w:num w:numId="9" w16cid:durableId="1136216774">
    <w:abstractNumId w:val="11"/>
  </w:num>
  <w:num w:numId="10" w16cid:durableId="596137982">
    <w:abstractNumId w:val="15"/>
  </w:num>
  <w:num w:numId="11" w16cid:durableId="480315306">
    <w:abstractNumId w:val="0"/>
  </w:num>
  <w:num w:numId="12" w16cid:durableId="2020885907">
    <w:abstractNumId w:val="16"/>
  </w:num>
  <w:num w:numId="13" w16cid:durableId="1991789245">
    <w:abstractNumId w:val="4"/>
  </w:num>
  <w:num w:numId="14" w16cid:durableId="2023163289">
    <w:abstractNumId w:val="18"/>
  </w:num>
  <w:num w:numId="15" w16cid:durableId="432436751">
    <w:abstractNumId w:val="2"/>
  </w:num>
  <w:num w:numId="16" w16cid:durableId="1060009603">
    <w:abstractNumId w:val="9"/>
  </w:num>
  <w:num w:numId="17" w16cid:durableId="1357736984">
    <w:abstractNumId w:val="3"/>
  </w:num>
  <w:num w:numId="18" w16cid:durableId="294917070">
    <w:abstractNumId w:val="5"/>
  </w:num>
  <w:num w:numId="19" w16cid:durableId="107204445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243E7"/>
    <w:rsid w:val="001C1B5C"/>
    <w:rsid w:val="002514AA"/>
    <w:rsid w:val="0029152E"/>
    <w:rsid w:val="002C08A6"/>
    <w:rsid w:val="002D0CD1"/>
    <w:rsid w:val="002D605D"/>
    <w:rsid w:val="00367B25"/>
    <w:rsid w:val="003D6910"/>
    <w:rsid w:val="003F0A4E"/>
    <w:rsid w:val="004D4A5E"/>
    <w:rsid w:val="00544C67"/>
    <w:rsid w:val="00545F09"/>
    <w:rsid w:val="005F76D8"/>
    <w:rsid w:val="007730C0"/>
    <w:rsid w:val="007D175C"/>
    <w:rsid w:val="0099058D"/>
    <w:rsid w:val="009A1218"/>
    <w:rsid w:val="009A131D"/>
    <w:rsid w:val="00AC4D38"/>
    <w:rsid w:val="00AD734B"/>
    <w:rsid w:val="00C4259B"/>
    <w:rsid w:val="00C47008"/>
    <w:rsid w:val="00C8076F"/>
    <w:rsid w:val="00CB50A0"/>
    <w:rsid w:val="00CF2D05"/>
    <w:rsid w:val="00D04CF3"/>
    <w:rsid w:val="00D77373"/>
    <w:rsid w:val="00DD6F15"/>
    <w:rsid w:val="00E94128"/>
    <w:rsid w:val="00EB2298"/>
    <w:rsid w:val="00F165F2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8</cp:revision>
  <cp:lastPrinted>2024-11-19T10:29:00Z</cp:lastPrinted>
  <dcterms:created xsi:type="dcterms:W3CDTF">2024-11-20T06:17:00Z</dcterms:created>
  <dcterms:modified xsi:type="dcterms:W3CDTF">2024-12-29T06:33:00Z</dcterms:modified>
</cp:coreProperties>
</file>