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77C22A2B" w:rsidR="004321D1" w:rsidRDefault="004321D1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1C77002" wp14:editId="518637F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2706" cy="10683908"/>
            <wp:effectExtent l="0" t="0" r="0" b="3175"/>
            <wp:wrapNone/>
            <wp:docPr id="52384337" name="Picture 4" descr="A calculator and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4337" name="Picture 4" descr="A calculator and mon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8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RANSans" w:hAnsi="IRANSans" w:cs="IRANSans"/>
          <w:noProof/>
          <w:rtl/>
        </w:rPr>
        <w:br w:type="page"/>
      </w:r>
    </w:p>
    <w:p w14:paraId="6BE7561C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376C91C" w14:textId="77777777" w:rsidR="009A131D" w:rsidRPr="009A131D" w:rsidRDefault="009A131D" w:rsidP="00DA6109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6273C782" w14:textId="5A309683" w:rsidR="00DA6109" w:rsidRPr="00DA6109" w:rsidRDefault="00DA6109" w:rsidP="00DA6109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DA6109">
        <w:rPr>
          <w:rFonts w:ascii="IRANSans" w:hAnsi="IRANSans" w:cs="IRANSans"/>
          <w:sz w:val="24"/>
          <w:szCs w:val="24"/>
          <w:rtl/>
        </w:rPr>
        <w:t>مسئول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و ماه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وجود بس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شرکت‌ها و واحدها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اقتصاد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ارائه منظم محصولات و خدمات عموم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</w:t>
      </w:r>
      <w:r w:rsidRPr="00DA6109">
        <w:rPr>
          <w:rFonts w:ascii="IRANSans" w:hAnsi="IRANSans" w:cs="IRANSans"/>
          <w:sz w:val="24"/>
          <w:szCs w:val="24"/>
          <w:rtl/>
        </w:rPr>
        <w:t xml:space="preserve"> تخصص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به مشتر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ان</w:t>
      </w:r>
      <w:r w:rsidRPr="00DA6109">
        <w:rPr>
          <w:rFonts w:ascii="IRANSans" w:hAnsi="IRANSans" w:cs="IRANSans"/>
          <w:sz w:val="24"/>
          <w:szCs w:val="24"/>
          <w:rtl/>
        </w:rPr>
        <w:t xml:space="preserve"> بالقوه است و از طر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ق</w:t>
      </w:r>
      <w:r w:rsidRPr="00DA6109">
        <w:rPr>
          <w:rFonts w:ascii="IRANSans" w:hAnsi="IRANSans" w:cs="IRANSans"/>
          <w:sz w:val="24"/>
          <w:szCs w:val="24"/>
          <w:rtl/>
        </w:rPr>
        <w:t xml:space="preserve"> در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افت</w:t>
      </w:r>
      <w:r w:rsidRPr="00DA6109">
        <w:rPr>
          <w:rFonts w:ascii="IRANSans" w:hAnsi="IRANSans" w:cs="IRANSans"/>
          <w:sz w:val="24"/>
          <w:szCs w:val="24"/>
          <w:rtl/>
        </w:rPr>
        <w:t xml:space="preserve"> و پرداخت وجه نقد به بقا و فعال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تشان</w:t>
      </w:r>
      <w:r w:rsidRPr="00DA6109">
        <w:rPr>
          <w:rFonts w:ascii="IRANSans" w:hAnsi="IRANSans" w:cs="IRANSans"/>
          <w:sz w:val="24"/>
          <w:szCs w:val="24"/>
          <w:rtl/>
        </w:rPr>
        <w:t xml:space="preserve"> ادامه م</w:t>
      </w:r>
      <w:r w:rsidRPr="00DA6109">
        <w:rPr>
          <w:rFonts w:ascii="IRANSans" w:hAnsi="IRANSans" w:cs="IRANSans" w:hint="cs"/>
          <w:sz w:val="24"/>
          <w:szCs w:val="24"/>
          <w:rtl/>
        </w:rPr>
        <w:t>ی‌</w:t>
      </w:r>
      <w:r w:rsidRPr="00DA6109">
        <w:rPr>
          <w:rFonts w:ascii="IRANSans" w:hAnsi="IRANSans" w:cs="IRANSans" w:hint="eastAsia"/>
          <w:sz w:val="24"/>
          <w:szCs w:val="24"/>
          <w:rtl/>
        </w:rPr>
        <w:t>دهند،</w:t>
      </w:r>
      <w:r w:rsidRPr="00DA6109">
        <w:rPr>
          <w:rFonts w:ascii="IRANSans" w:hAnsi="IRANSans" w:cs="IRANSans"/>
          <w:sz w:val="24"/>
          <w:szCs w:val="24"/>
          <w:rtl/>
        </w:rPr>
        <w:t xml:space="preserve"> که در اصطلاح 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در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افت</w:t>
      </w:r>
      <w:r w:rsidRPr="00DA6109">
        <w:rPr>
          <w:rFonts w:ascii="IRANSans" w:hAnsi="IRANSans" w:cs="IRANSans"/>
          <w:sz w:val="24"/>
          <w:szCs w:val="24"/>
          <w:rtl/>
        </w:rPr>
        <w:t xml:space="preserve"> و پرداخت‌ها به عنوان رو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دادها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مال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شناخته </w:t>
      </w:r>
      <w:r w:rsidRPr="00DA6109">
        <w:rPr>
          <w:rFonts w:ascii="IRANSans" w:hAnsi="IRANSans" w:cs="IRANSans" w:hint="eastAsia"/>
          <w:sz w:val="24"/>
          <w:szCs w:val="24"/>
          <w:rtl/>
        </w:rPr>
        <w:t>م</w:t>
      </w:r>
      <w:r w:rsidRPr="00DA6109">
        <w:rPr>
          <w:rFonts w:ascii="IRANSans" w:hAnsi="IRANSans" w:cs="IRANSans" w:hint="cs"/>
          <w:sz w:val="24"/>
          <w:szCs w:val="24"/>
          <w:rtl/>
        </w:rPr>
        <w:t>ی‌</w:t>
      </w:r>
      <w:r w:rsidRPr="00DA6109">
        <w:rPr>
          <w:rFonts w:ascii="IRANSans" w:hAnsi="IRANSans" w:cs="IRANSans" w:hint="eastAsia"/>
          <w:sz w:val="24"/>
          <w:szCs w:val="24"/>
          <w:rtl/>
        </w:rPr>
        <w:t>شوند</w:t>
      </w:r>
      <w:r w:rsidRPr="00DA6109">
        <w:rPr>
          <w:rFonts w:ascii="IRANSans" w:hAnsi="IRANSans" w:cs="IRANSans"/>
          <w:sz w:val="24"/>
          <w:szCs w:val="24"/>
        </w:rPr>
        <w:t>.</w:t>
      </w:r>
    </w:p>
    <w:p w14:paraId="02E81639" w14:textId="3F0FBF74" w:rsidR="00DA6109" w:rsidRPr="00DA6109" w:rsidRDefault="00DA6109" w:rsidP="00DA6109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DA6109">
        <w:rPr>
          <w:rFonts w:ascii="IRANSans" w:hAnsi="IRANSans" w:cs="IRANSans" w:hint="eastAsia"/>
          <w:sz w:val="24"/>
          <w:szCs w:val="24"/>
          <w:rtl/>
        </w:rPr>
        <w:t>طبق</w:t>
      </w:r>
      <w:r w:rsidRPr="00DA6109">
        <w:rPr>
          <w:rFonts w:ascii="IRANSans" w:hAnsi="IRANSans" w:cs="IRANSans"/>
          <w:sz w:val="24"/>
          <w:szCs w:val="24"/>
          <w:rtl/>
        </w:rPr>
        <w:t xml:space="preserve"> تعر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ف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  <w:rtl/>
        </w:rPr>
        <w:t xml:space="preserve"> شناسا</w:t>
      </w:r>
      <w:r w:rsidRPr="00DA6109">
        <w:rPr>
          <w:rFonts w:ascii="IRANSans" w:hAnsi="IRANSans" w:cs="IRANSans" w:hint="cs"/>
          <w:sz w:val="24"/>
          <w:szCs w:val="24"/>
          <w:rtl/>
        </w:rPr>
        <w:t>یی</w:t>
      </w:r>
      <w:r w:rsidRPr="00DA6109">
        <w:rPr>
          <w:rFonts w:ascii="IRANSans" w:hAnsi="IRANSans" w:cs="IRANSans" w:hint="eastAsia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  <w:rtl/>
        </w:rPr>
        <w:t xml:space="preserve"> اندازه 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  <w:rtl/>
        </w:rPr>
        <w:t xml:space="preserve"> ثبت، طبقه‌بند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و ارائه گزارش رو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دادها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مال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وظا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ف</w:t>
      </w:r>
      <w:r w:rsidRPr="00DA6109">
        <w:rPr>
          <w:rFonts w:ascii="IRANSans" w:hAnsi="IRANSans" w:cs="IRANSans"/>
          <w:sz w:val="24"/>
          <w:szCs w:val="24"/>
          <w:rtl/>
        </w:rPr>
        <w:t xml:space="preserve"> 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ک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 م</w:t>
      </w:r>
      <w:r w:rsidRPr="00DA6109">
        <w:rPr>
          <w:rFonts w:ascii="IRANSans" w:hAnsi="IRANSans" w:cs="IRANSans" w:hint="cs"/>
          <w:sz w:val="24"/>
          <w:szCs w:val="24"/>
          <w:rtl/>
        </w:rPr>
        <w:t>ی‌</w:t>
      </w:r>
      <w:r w:rsidRPr="00DA6109">
        <w:rPr>
          <w:rFonts w:ascii="IRANSans" w:hAnsi="IRANSans" w:cs="IRANSans" w:hint="eastAsia"/>
          <w:sz w:val="24"/>
          <w:szCs w:val="24"/>
          <w:rtl/>
        </w:rPr>
        <w:t>باشد</w:t>
      </w:r>
      <w:r w:rsidRPr="00DA6109">
        <w:rPr>
          <w:rFonts w:ascii="IRANSans" w:hAnsi="IRANSans" w:cs="IRANSans"/>
          <w:sz w:val="24"/>
          <w:szCs w:val="24"/>
          <w:rtl/>
        </w:rPr>
        <w:t>. 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وظا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ف</w:t>
      </w:r>
      <w:r w:rsidRPr="00DA6109">
        <w:rPr>
          <w:rFonts w:ascii="IRANSans" w:hAnsi="IRANSans" w:cs="IRANSans"/>
          <w:sz w:val="24"/>
          <w:szCs w:val="24"/>
          <w:rtl/>
        </w:rPr>
        <w:t xml:space="preserve"> با توجه به 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از</w:t>
      </w:r>
      <w:r w:rsidRPr="00DA6109">
        <w:rPr>
          <w:rFonts w:ascii="IRANSans" w:hAnsi="IRANSans" w:cs="IRANSans"/>
          <w:sz w:val="24"/>
          <w:szCs w:val="24"/>
          <w:rtl/>
        </w:rPr>
        <w:t xml:space="preserve"> واحدها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اقتصاد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در سنجش و ارز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اب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وضع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مال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اهم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و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ژه‌ا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برخوردار است و هم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شه</w:t>
      </w:r>
      <w:r w:rsidRPr="00DA6109">
        <w:rPr>
          <w:rFonts w:ascii="IRANSans" w:hAnsi="IRANSans" w:cs="IRANSans"/>
          <w:sz w:val="24"/>
          <w:szCs w:val="24"/>
          <w:rtl/>
        </w:rPr>
        <w:t xml:space="preserve"> فرصت‌ها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خوب شغل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برا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روها</w:t>
      </w:r>
      <w:r w:rsidRPr="00DA6109">
        <w:rPr>
          <w:rFonts w:ascii="IRANSans" w:hAnsi="IRANSans" w:cs="IRANSans" w:hint="cs"/>
          <w:sz w:val="24"/>
          <w:szCs w:val="24"/>
          <w:rtl/>
        </w:rPr>
        <w:t>یی</w:t>
      </w:r>
      <w:r w:rsidRPr="00DA6109">
        <w:rPr>
          <w:rFonts w:ascii="IRANSans" w:hAnsi="IRANSans" w:cs="IRANSans"/>
          <w:sz w:val="24"/>
          <w:szCs w:val="24"/>
          <w:rtl/>
        </w:rPr>
        <w:t xml:space="preserve"> </w:t>
      </w:r>
      <w:r w:rsidRPr="00DA6109">
        <w:rPr>
          <w:rFonts w:ascii="IRANSans" w:hAnsi="IRANSans" w:cs="IRANSans" w:hint="eastAsia"/>
          <w:sz w:val="24"/>
          <w:szCs w:val="24"/>
          <w:rtl/>
        </w:rPr>
        <w:t>با</w:t>
      </w:r>
      <w:r w:rsidRPr="00DA6109">
        <w:rPr>
          <w:rFonts w:ascii="IRANSans" w:hAnsi="IRANSans" w:cs="IRANSans"/>
          <w:sz w:val="24"/>
          <w:szCs w:val="24"/>
          <w:rtl/>
        </w:rPr>
        <w:t xml:space="preserve"> دانش و تجربه کاف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در شاخه‌ها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مختلف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وجود دارد</w:t>
      </w:r>
      <w:r w:rsidRPr="00DA6109">
        <w:rPr>
          <w:rFonts w:ascii="IRANSans" w:hAnsi="IRANSans" w:cs="IRANSans"/>
          <w:sz w:val="24"/>
          <w:szCs w:val="24"/>
        </w:rPr>
        <w:t>.</w:t>
      </w:r>
    </w:p>
    <w:p w14:paraId="21741FE6" w14:textId="20538486" w:rsidR="00DA6109" w:rsidRPr="00DA6109" w:rsidRDefault="00DA6109" w:rsidP="00DA6109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DA6109">
        <w:rPr>
          <w:rFonts w:ascii="IRANSans" w:hAnsi="IRANSans" w:cs="IRANSans" w:hint="eastAsia"/>
          <w:sz w:val="24"/>
          <w:szCs w:val="24"/>
          <w:rtl/>
        </w:rPr>
        <w:t>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خدمات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</w:rPr>
        <w:t xml:space="preserve"> Service Accounting 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ک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شاخه‌ها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رشته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است و وظا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ف</w:t>
      </w:r>
      <w:r w:rsidRPr="00DA6109">
        <w:rPr>
          <w:rFonts w:ascii="IRANSans" w:hAnsi="IRANSans" w:cs="IRANSans"/>
          <w:sz w:val="24"/>
          <w:szCs w:val="24"/>
          <w:rtl/>
        </w:rPr>
        <w:t xml:space="preserve"> آن مجموعه‌ا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فعال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ت‌ها</w:t>
      </w:r>
      <w:r w:rsidRPr="00DA6109">
        <w:rPr>
          <w:rFonts w:ascii="IRANSans" w:hAnsi="IRANSans" w:cs="IRANSans"/>
          <w:sz w:val="24"/>
          <w:szCs w:val="24"/>
          <w:rtl/>
        </w:rPr>
        <w:t xml:space="preserve"> در جهت تا</w:t>
      </w:r>
      <w:r w:rsidRPr="00DA6109">
        <w:rPr>
          <w:rFonts w:ascii="IRANSans" w:hAnsi="IRANSans" w:cs="IRANSans" w:hint="cs"/>
          <w:sz w:val="24"/>
          <w:szCs w:val="24"/>
          <w:rtl/>
        </w:rPr>
        <w:t>یی</w:t>
      </w:r>
      <w:r w:rsidRPr="00DA6109">
        <w:rPr>
          <w:rFonts w:ascii="IRANSans" w:hAnsi="IRANSans" w:cs="IRANSans" w:hint="eastAsia"/>
          <w:sz w:val="24"/>
          <w:szCs w:val="24"/>
          <w:rtl/>
        </w:rPr>
        <w:t>د</w:t>
      </w:r>
      <w:r w:rsidRPr="00DA6109">
        <w:rPr>
          <w:rFonts w:ascii="IRANSans" w:hAnsi="IRANSans" w:cs="IRANSans"/>
          <w:sz w:val="24"/>
          <w:szCs w:val="24"/>
          <w:rtl/>
        </w:rPr>
        <w:t xml:space="preserve"> همخوان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اطلاعات در دفاتر روزنامه با تراز آزما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ش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حساب‌ها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کل است. علاوه بر 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طبقه‌بند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اطلاعات، ثبت اطلاعات مال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  <w:rtl/>
        </w:rPr>
        <w:t xml:space="preserve"> گزارش‌ده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با دقت و سرعت </w:t>
      </w:r>
      <w:r w:rsidRPr="00DA6109">
        <w:rPr>
          <w:rFonts w:ascii="IRANSans" w:hAnsi="IRANSans" w:cs="IRANSans" w:hint="eastAsia"/>
          <w:sz w:val="24"/>
          <w:szCs w:val="24"/>
          <w:rtl/>
        </w:rPr>
        <w:t>بالا</w:t>
      </w:r>
      <w:r w:rsidRPr="00DA6109">
        <w:rPr>
          <w:rFonts w:ascii="IRANSans" w:hAnsi="IRANSans" w:cs="IRANSans"/>
          <w:sz w:val="24"/>
          <w:szCs w:val="24"/>
          <w:rtl/>
        </w:rPr>
        <w:t xml:space="preserve"> و همچن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مد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هوشمندانه 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اطلاعات برخ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گر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فعال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ت‌ها</w:t>
      </w:r>
      <w:r w:rsidRPr="00DA6109">
        <w:rPr>
          <w:rFonts w:ascii="IRANSans" w:hAnsi="IRANSans" w:cs="IRANSans"/>
          <w:sz w:val="24"/>
          <w:szCs w:val="24"/>
          <w:rtl/>
        </w:rPr>
        <w:t xml:space="preserve"> و وظا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ف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 خدمات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به شمار م</w:t>
      </w:r>
      <w:r w:rsidRPr="00DA6109">
        <w:rPr>
          <w:rFonts w:ascii="IRANSans" w:hAnsi="IRANSans" w:cs="IRANSans" w:hint="cs"/>
          <w:sz w:val="24"/>
          <w:szCs w:val="24"/>
          <w:rtl/>
        </w:rPr>
        <w:t>ی‌</w:t>
      </w:r>
      <w:r w:rsidRPr="00DA6109">
        <w:rPr>
          <w:rFonts w:ascii="IRANSans" w:hAnsi="IRANSans" w:cs="IRANSans" w:hint="eastAsia"/>
          <w:sz w:val="24"/>
          <w:szCs w:val="24"/>
          <w:rtl/>
        </w:rPr>
        <w:t>روند</w:t>
      </w:r>
      <w:r w:rsidRPr="00DA6109">
        <w:rPr>
          <w:rFonts w:ascii="IRANSans" w:hAnsi="IRANSans" w:cs="IRANSans"/>
          <w:sz w:val="24"/>
          <w:szCs w:val="24"/>
          <w:rtl/>
        </w:rPr>
        <w:t>. دوره آموزش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آلفا به عنوان 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ک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اصول و پا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ه‌ها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ورود به دن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با محور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خدمات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تدو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شده است</w:t>
      </w:r>
      <w:r w:rsidRPr="00DA6109">
        <w:rPr>
          <w:rFonts w:ascii="IRANSans" w:hAnsi="IRANSans" w:cs="IRANSans"/>
          <w:sz w:val="24"/>
          <w:szCs w:val="24"/>
        </w:rPr>
        <w:t xml:space="preserve">. </w:t>
      </w:r>
    </w:p>
    <w:p w14:paraId="3DA8A8DB" w14:textId="7EF88D59" w:rsidR="004D4A5E" w:rsidRDefault="00DA6109" w:rsidP="00DA6109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DA6109">
        <w:rPr>
          <w:rFonts w:ascii="IRANSans" w:hAnsi="IRANSans" w:cs="IRANSans" w:hint="eastAsia"/>
          <w:sz w:val="24"/>
          <w:szCs w:val="24"/>
          <w:rtl/>
        </w:rPr>
        <w:t>در</w:t>
      </w:r>
      <w:r w:rsidRPr="00DA6109">
        <w:rPr>
          <w:rFonts w:ascii="IRANSans" w:hAnsi="IRANSans" w:cs="IRANSans"/>
          <w:sz w:val="24"/>
          <w:szCs w:val="24"/>
          <w:rtl/>
        </w:rPr>
        <w:t xml:space="preserve"> 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دوره شما با مفاه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م</w:t>
      </w:r>
      <w:r w:rsidRPr="00DA6109">
        <w:rPr>
          <w:rFonts w:ascii="IRANSans" w:hAnsi="IRANSans" w:cs="IRANSans"/>
          <w:sz w:val="24"/>
          <w:szCs w:val="24"/>
          <w:rtl/>
        </w:rPr>
        <w:t xml:space="preserve"> اصطلاحات قواعد مفروضات اصول و استانداردها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آشنا خواه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</w:t>
      </w:r>
      <w:r w:rsidRPr="00DA6109">
        <w:rPr>
          <w:rFonts w:ascii="IRANSans" w:hAnsi="IRANSans" w:cs="IRANSans"/>
          <w:sz w:val="24"/>
          <w:szCs w:val="24"/>
          <w:rtl/>
        </w:rPr>
        <w:t xml:space="preserve"> شد و پس از پا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ان</w:t>
      </w:r>
      <w:r w:rsidRPr="00DA6109">
        <w:rPr>
          <w:rFonts w:ascii="IRANSans" w:hAnsi="IRANSans" w:cs="IRANSans"/>
          <w:sz w:val="24"/>
          <w:szCs w:val="24"/>
          <w:rtl/>
        </w:rPr>
        <w:t xml:space="preserve"> 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دوره به عنوان 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ک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 متخصص در حوزه خدمات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به راحت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م</w:t>
      </w:r>
      <w:r w:rsidRPr="00DA6109">
        <w:rPr>
          <w:rFonts w:ascii="IRANSans" w:hAnsi="IRANSans" w:cs="IRANSans" w:hint="cs"/>
          <w:sz w:val="24"/>
          <w:szCs w:val="24"/>
          <w:rtl/>
        </w:rPr>
        <w:t>ی‌</w:t>
      </w:r>
      <w:r w:rsidRPr="00DA6109">
        <w:rPr>
          <w:rFonts w:ascii="IRANSans" w:hAnsi="IRANSans" w:cs="IRANSans" w:hint="eastAsia"/>
          <w:sz w:val="24"/>
          <w:szCs w:val="24"/>
          <w:rtl/>
        </w:rPr>
        <w:t>توان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</w:t>
      </w:r>
      <w:r w:rsidRPr="00DA6109">
        <w:rPr>
          <w:rFonts w:ascii="IRANSans" w:hAnsi="IRANSans" w:cs="IRANSans"/>
          <w:sz w:val="24"/>
          <w:szCs w:val="24"/>
          <w:rtl/>
        </w:rPr>
        <w:t xml:space="preserve"> رو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دادها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مال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را شناسا</w:t>
      </w:r>
      <w:r w:rsidRPr="00DA6109">
        <w:rPr>
          <w:rFonts w:ascii="IRANSans" w:hAnsi="IRANSans" w:cs="IRANSans" w:hint="cs"/>
          <w:sz w:val="24"/>
          <w:szCs w:val="24"/>
          <w:rtl/>
        </w:rPr>
        <w:t>یی</w:t>
      </w:r>
      <w:r w:rsidRPr="00DA6109">
        <w:rPr>
          <w:rFonts w:ascii="IRANSans" w:hAnsi="IRANSans" w:cs="IRANSans" w:hint="eastAsia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  <w:rtl/>
        </w:rPr>
        <w:t xml:space="preserve"> اندازه 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  <w:rtl/>
        </w:rPr>
        <w:t xml:space="preserve"> ثبت و طبقه‌بند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کن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</w:t>
      </w:r>
      <w:r w:rsidRPr="00DA6109">
        <w:rPr>
          <w:rFonts w:ascii="IRANSans" w:hAnsi="IRANSans" w:cs="IRANSans"/>
          <w:sz w:val="24"/>
          <w:szCs w:val="24"/>
          <w:rtl/>
        </w:rPr>
        <w:t xml:space="preserve"> و در نها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ک</w:t>
      </w:r>
      <w:r w:rsidRPr="00DA6109">
        <w:rPr>
          <w:rFonts w:ascii="IRANSans" w:hAnsi="IRANSans" w:cs="IRANSans"/>
          <w:sz w:val="24"/>
          <w:szCs w:val="24"/>
          <w:rtl/>
        </w:rPr>
        <w:t xml:space="preserve"> گزارش جامع از موازنه رو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دادها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مال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ارائه ده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</w:t>
      </w:r>
      <w:r w:rsidRPr="00DA6109">
        <w:rPr>
          <w:rFonts w:ascii="IRANSans" w:hAnsi="IRANSans" w:cs="IRANSans"/>
          <w:sz w:val="24"/>
          <w:szCs w:val="24"/>
          <w:rtl/>
        </w:rPr>
        <w:t>.</w:t>
      </w:r>
    </w:p>
    <w:p w14:paraId="46BDD75B" w14:textId="675E92CE" w:rsidR="004321D1" w:rsidRDefault="00C4259B" w:rsidP="004321D1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proofErr w:type="spellStart"/>
      <w:r>
        <w:rPr>
          <w:rFonts w:ascii="IRANSans" w:hAnsi="IRANSans" w:cs="IRANSans" w:hint="cs"/>
          <w:sz w:val="24"/>
          <w:szCs w:val="24"/>
          <w:rtl/>
          <w:lang w:bidi="fa-IR"/>
        </w:rPr>
        <w:t>ئیات</w:t>
      </w:r>
      <w:proofErr w:type="spellEnd"/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DA6109" w:rsidRPr="00DA6109">
        <w:rPr>
          <w:rFonts w:ascii="IRANSans" w:hAnsi="IRANSans" w:cs="IRANSans"/>
          <w:b/>
          <w:bCs/>
          <w:sz w:val="24"/>
          <w:szCs w:val="24"/>
          <w:rtl/>
        </w:rPr>
        <w:t>حسابدار</w:t>
      </w:r>
      <w:r w:rsidR="00DA6109" w:rsidRPr="00DA6109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DA6109" w:rsidRPr="00DA6109">
        <w:rPr>
          <w:rFonts w:ascii="IRANSans" w:hAnsi="IRANSans" w:cs="IRANSans"/>
          <w:b/>
          <w:bCs/>
          <w:sz w:val="24"/>
          <w:szCs w:val="24"/>
          <w:rtl/>
        </w:rPr>
        <w:t xml:space="preserve"> آلفا (مقدمات</w:t>
      </w:r>
      <w:r w:rsidR="00DA6109" w:rsidRPr="00DA6109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DA6109" w:rsidRPr="00DA6109">
        <w:rPr>
          <w:rFonts w:ascii="IRANSans" w:hAnsi="IRANSans" w:cs="IRANSans"/>
          <w:b/>
          <w:bCs/>
          <w:sz w:val="24"/>
          <w:szCs w:val="24"/>
          <w:rtl/>
        </w:rPr>
        <w:t xml:space="preserve">)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62969F2B" w14:textId="77777777" w:rsidR="004321D1" w:rsidRPr="00DA6109" w:rsidRDefault="004321D1" w:rsidP="004321D1">
      <w:pPr>
        <w:bidi/>
        <w:rPr>
          <w:rFonts w:ascii="IRANSans" w:hAnsi="IRANSans" w:cs="IRANSans"/>
          <w:sz w:val="24"/>
          <w:szCs w:val="24"/>
        </w:rPr>
      </w:pPr>
    </w:p>
    <w:p w14:paraId="625B6D6B" w14:textId="790AEF61" w:rsidR="009A131D" w:rsidRPr="004321D1" w:rsidRDefault="00FB45F7" w:rsidP="004321D1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98337" wp14:editId="5D90C86F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26A3A" id="Rectangle 16" o:spid="_x0000_s1026" style="position:absolute;margin-left:276.4pt;margin-top:28.9pt;width:162.7pt;height:4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 w:rsidR="00D04CF3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="00DA6109" w:rsidRPr="00DA6109">
        <w:rPr>
          <w:rFonts w:ascii="IRANSans" w:hAnsi="IRANSans" w:cs="IRANSans"/>
          <w:b/>
          <w:bCs/>
          <w:sz w:val="28"/>
          <w:szCs w:val="28"/>
          <w:rtl/>
          <w:lang w:bidi="fa-IR"/>
        </w:rPr>
        <w:t>بخش تئور</w:t>
      </w:r>
      <w:r w:rsidR="00DA6109" w:rsidRPr="00DA6109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</w:p>
    <w:p w14:paraId="4451BB31" w14:textId="77777777" w:rsidR="00DA6109" w:rsidRPr="00DA6109" w:rsidRDefault="00DA6109" w:rsidP="00DA6109">
      <w:pPr>
        <w:pStyle w:val="ListParagraph"/>
        <w:bidi/>
        <w:rPr>
          <w:rFonts w:ascii="IRANSans" w:hAnsi="IRANSans" w:cs="IRANSans"/>
          <w:b/>
          <w:bCs/>
        </w:rPr>
      </w:pPr>
    </w:p>
    <w:p w14:paraId="45BDB960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مفاهیم اولیه و آلفایی</w:t>
      </w:r>
    </w:p>
    <w:p w14:paraId="1A7D69A0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انواع حساب ها</w:t>
      </w:r>
      <w:r w:rsidRPr="00DA6109">
        <w:rPr>
          <w:rFonts w:ascii="IRANSans" w:eastAsiaTheme="minorHAnsi" w:hAnsi="IRANSans" w:cs="IRANSans"/>
        </w:rPr>
        <w:t xml:space="preserve">) </w:t>
      </w:r>
      <w:r w:rsidRPr="00DA6109">
        <w:rPr>
          <w:rFonts w:ascii="IRANSans" w:eastAsiaTheme="minorHAnsi" w:hAnsi="IRANSans" w:cs="IRANSans"/>
          <w:rtl/>
        </w:rPr>
        <w:t>ترازنامه ای و سود و زیان</w:t>
      </w:r>
      <w:r w:rsidRPr="00DA6109">
        <w:rPr>
          <w:rFonts w:ascii="IRANSans" w:eastAsiaTheme="minorHAnsi" w:hAnsi="IRANSans" w:cs="IRANSans"/>
        </w:rPr>
        <w:t>(</w:t>
      </w:r>
    </w:p>
    <w:p w14:paraId="5849D91E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ماهیت حساب ها</w:t>
      </w:r>
      <w:r w:rsidRPr="00DA6109">
        <w:rPr>
          <w:rFonts w:ascii="IRANSans" w:eastAsiaTheme="minorHAnsi" w:hAnsi="IRANSans" w:cs="IRANSans"/>
        </w:rPr>
        <w:t xml:space="preserve"> )</w:t>
      </w:r>
      <w:r w:rsidRPr="00DA6109">
        <w:rPr>
          <w:rFonts w:ascii="IRANSans" w:eastAsiaTheme="minorHAnsi" w:hAnsi="IRANSans" w:cs="IRANSans"/>
          <w:rtl/>
        </w:rPr>
        <w:t>بدهکار و بستانکار</w:t>
      </w:r>
      <w:r w:rsidRPr="00DA6109">
        <w:rPr>
          <w:rFonts w:ascii="IRANSans" w:eastAsiaTheme="minorHAnsi" w:hAnsi="IRANSans" w:cs="IRANSans"/>
        </w:rPr>
        <w:t>(</w:t>
      </w:r>
    </w:p>
    <w:p w14:paraId="29E9ECA2" w14:textId="3296DF34" w:rsidR="004321D1" w:rsidRPr="00433446" w:rsidRDefault="00DA6109" w:rsidP="00433446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اسناد حسابداری</w:t>
      </w:r>
    </w:p>
    <w:p w14:paraId="451A9647" w14:textId="4DD2C55A" w:rsid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دفاتر روزنامه و کل</w:t>
      </w:r>
    </w:p>
    <w:p w14:paraId="5AE95724" w14:textId="77777777" w:rsidR="00CF5919" w:rsidRDefault="00CF5919" w:rsidP="00CF5919">
      <w:pPr>
        <w:bidi/>
        <w:spacing w:line="276" w:lineRule="auto"/>
        <w:rPr>
          <w:rFonts w:ascii="IRANSans" w:hAnsi="IRANSans" w:cs="IRANSans"/>
        </w:rPr>
      </w:pPr>
    </w:p>
    <w:p w14:paraId="79EA02AE" w14:textId="77777777" w:rsidR="00CF5919" w:rsidRPr="00CF5919" w:rsidRDefault="00CF5919" w:rsidP="00CF5919">
      <w:pPr>
        <w:bidi/>
        <w:spacing w:line="276" w:lineRule="auto"/>
        <w:rPr>
          <w:rFonts w:ascii="IRANSans" w:hAnsi="IRANSans" w:cs="IRANSans"/>
        </w:rPr>
      </w:pPr>
    </w:p>
    <w:p w14:paraId="2803EA40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آشنایی با تکالیف قانونی و سامانه های اینترنتی مرتبط</w:t>
      </w:r>
    </w:p>
    <w:p w14:paraId="393E6587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کدینگ حسابداری</w:t>
      </w:r>
    </w:p>
    <w:p w14:paraId="29C9C270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 w:hint="cs"/>
          <w:rtl/>
        </w:rPr>
        <w:t>پی</w:t>
      </w:r>
      <w:r w:rsidRPr="00DA6109">
        <w:rPr>
          <w:rFonts w:ascii="IRANSans" w:eastAsiaTheme="minorHAnsi" w:hAnsi="IRANSans" w:cs="IRANSans"/>
          <w:rtl/>
        </w:rPr>
        <w:t>ش دریافت و پیش پرداخت ها و علی الحساب</w:t>
      </w:r>
    </w:p>
    <w:p w14:paraId="3C3506B9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تعدیلات پایان سال</w:t>
      </w:r>
    </w:p>
    <w:p w14:paraId="7CEC465D" w14:textId="57D05A90" w:rsidR="00545F09" w:rsidRPr="004321D1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  <w:rtl/>
        </w:rPr>
      </w:pPr>
      <w:r w:rsidRPr="00DA6109">
        <w:rPr>
          <w:rFonts w:ascii="IRANSans" w:eastAsiaTheme="minorHAnsi" w:hAnsi="IRANSans" w:cs="IRANSans"/>
          <w:rtl/>
        </w:rPr>
        <w:t>حسابداری خدماتی</w:t>
      </w:r>
    </w:p>
    <w:p w14:paraId="30D7B98E" w14:textId="5EF648DD" w:rsidR="00545F09" w:rsidRPr="009A131D" w:rsidRDefault="00545F09" w:rsidP="00CF5919">
      <w:pPr>
        <w:tabs>
          <w:tab w:val="left" w:pos="8651"/>
        </w:tabs>
        <w:spacing w:line="276" w:lineRule="auto"/>
        <w:rPr>
          <w:rFonts w:ascii="IRANSans" w:hAnsi="IRANSans" w:cs="IRANSans"/>
          <w:rtl/>
        </w:rPr>
      </w:pPr>
    </w:p>
    <w:p w14:paraId="06760026" w14:textId="43CAC60D" w:rsidR="00DA6109" w:rsidRPr="00D04CF3" w:rsidRDefault="00DA6109" w:rsidP="00CF5919">
      <w:pPr>
        <w:bidi/>
        <w:spacing w:line="276" w:lineRule="auto"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06068" wp14:editId="5BAF753C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172572102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2B937" id="Rectangle 16" o:spid="_x0000_s1026" style="position:absolute;margin-left:276.4pt;margin-top:28.9pt;width:162.7pt;height:4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Pr="00DA6109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کارگاه </w:t>
      </w:r>
      <w:proofErr w:type="spellStart"/>
      <w:r w:rsidRPr="00DA6109">
        <w:rPr>
          <w:rFonts w:ascii="IRANSans" w:hAnsi="IRANSans" w:cs="IRANSans"/>
          <w:b/>
          <w:bCs/>
          <w:sz w:val="28"/>
          <w:szCs w:val="28"/>
          <w:rtl/>
          <w:lang w:bidi="fa-IR"/>
        </w:rPr>
        <w:t>اکسل</w:t>
      </w:r>
      <w:proofErr w:type="spellEnd"/>
      <w:r w:rsidRPr="00DA6109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در حسابدار</w:t>
      </w:r>
      <w:r w:rsidRPr="00DA6109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</w:p>
    <w:p w14:paraId="29561CAE" w14:textId="6797033E" w:rsidR="00545F09" w:rsidRPr="009A131D" w:rsidRDefault="00545F09" w:rsidP="00CF5919">
      <w:pPr>
        <w:tabs>
          <w:tab w:val="left" w:pos="8651"/>
        </w:tabs>
        <w:bidi/>
        <w:spacing w:line="276" w:lineRule="auto"/>
        <w:rPr>
          <w:rFonts w:ascii="IRANSans" w:hAnsi="IRANSans" w:cs="IRANSans"/>
          <w:rtl/>
        </w:rPr>
      </w:pPr>
    </w:p>
    <w:p w14:paraId="4835BE98" w14:textId="77777777" w:rsidR="00DA6109" w:rsidRPr="00DA6109" w:rsidRDefault="00DA6109" w:rsidP="00CF5919">
      <w:pPr>
        <w:numPr>
          <w:ilvl w:val="0"/>
          <w:numId w:val="20"/>
        </w:numPr>
        <w:tabs>
          <w:tab w:val="left" w:pos="8651"/>
        </w:tabs>
        <w:bidi/>
        <w:spacing w:line="276" w:lineRule="auto"/>
        <w:rPr>
          <w:rFonts w:ascii="IRANSans" w:eastAsiaTheme="minorEastAsia" w:hAnsi="IRANSans" w:cs="IRANSans"/>
          <w:b/>
          <w:bCs/>
          <w:sz w:val="28"/>
          <w:szCs w:val="28"/>
        </w:rPr>
      </w:pPr>
      <w:r w:rsidRPr="00DA6109">
        <w:rPr>
          <w:rFonts w:ascii="IRANSans" w:eastAsiaTheme="minorEastAsia" w:hAnsi="IRANSans" w:cs="IRANSans"/>
          <w:b/>
          <w:bCs/>
          <w:sz w:val="28"/>
          <w:szCs w:val="28"/>
          <w:rtl/>
        </w:rPr>
        <w:t>مفاهیم مقدماتی در اکسل</w:t>
      </w:r>
    </w:p>
    <w:p w14:paraId="50DD9DD7" w14:textId="77777777" w:rsidR="00DA6109" w:rsidRPr="00DA6109" w:rsidRDefault="00DA6109" w:rsidP="00CF5919">
      <w:pPr>
        <w:tabs>
          <w:tab w:val="left" w:pos="8651"/>
        </w:tabs>
        <w:bidi/>
        <w:spacing w:line="276" w:lineRule="auto"/>
        <w:rPr>
          <w:rFonts w:ascii="IRANSans" w:hAnsi="IRANSans" w:cs="IRANSans"/>
          <w:b/>
          <w:bCs/>
        </w:rPr>
      </w:pPr>
    </w:p>
    <w:p w14:paraId="60FD2C07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مفاهیم آدرس سلول، آدرس محدوده، نامگذاری محدوده، اضافه و مخفی کردن سطر، ستون و شیت</w:t>
      </w:r>
    </w:p>
    <w:p w14:paraId="6B8EEA19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شرح قالب بندي اطلاعات در اکسل</w:t>
      </w:r>
      <w:r w:rsidRPr="00DA6109">
        <w:rPr>
          <w:rFonts w:ascii="IRANSans" w:eastAsiaTheme="minorHAnsi" w:hAnsi="IRANSans" w:cs="IRANSans" w:hint="cs"/>
          <w:rtl/>
        </w:rPr>
        <w:t>–</w:t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تنظیمات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پنجره</w:t>
      </w:r>
      <w:r w:rsidRPr="00DA6109">
        <w:rPr>
          <w:rFonts w:ascii="IRANSans" w:eastAsiaTheme="minorHAnsi" w:hAnsi="IRANSans" w:cs="IRANSans"/>
        </w:rPr>
        <w:t xml:space="preserve"> Format Cell </w:t>
      </w:r>
      <w:r w:rsidRPr="00DA6109">
        <w:rPr>
          <w:rFonts w:ascii="IRANSans" w:eastAsiaTheme="minorHAnsi" w:hAnsi="IRANSans" w:cs="IRANSans" w:hint="cs"/>
          <w:rtl/>
        </w:rPr>
        <w:t>–</w:t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تنظیمات</w:t>
      </w:r>
      <w:r w:rsidRPr="00DA6109">
        <w:rPr>
          <w:rFonts w:ascii="IRANSans" w:eastAsiaTheme="minorHAnsi" w:hAnsi="IRANSans" w:cs="IRANSans"/>
        </w:rPr>
        <w:t xml:space="preserve"> Style</w:t>
      </w:r>
    </w:p>
    <w:p w14:paraId="64B7ADF3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مرتب سازي و فیلترینگ حرفه</w:t>
      </w:r>
      <w:r w:rsidRPr="00DA6109">
        <w:rPr>
          <w:rFonts w:ascii="IRANSans" w:eastAsiaTheme="minorHAnsi" w:hAnsi="IRANSans" w:cs="IRANSans"/>
          <w:rtl/>
        </w:rPr>
        <w:softHyphen/>
        <w:t>اي داده</w:t>
      </w:r>
      <w:r w:rsidRPr="00DA6109">
        <w:rPr>
          <w:rFonts w:ascii="IRANSans" w:eastAsiaTheme="minorHAnsi" w:hAnsi="IRANSans" w:cs="IRANSans"/>
          <w:rtl/>
        </w:rPr>
        <w:softHyphen/>
        <w:t xml:space="preserve">ها </w:t>
      </w:r>
      <w:r w:rsidRPr="00DA6109">
        <w:rPr>
          <w:rFonts w:ascii="IRANSans" w:eastAsiaTheme="minorHAnsi" w:hAnsi="IRANSans" w:cs="IRANSans" w:hint="cs"/>
          <w:rtl/>
        </w:rPr>
        <w:t>–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فیلتر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چند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سطحی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–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فیلتر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پیشرفت</w:t>
      </w:r>
      <w:r w:rsidRPr="00DA6109">
        <w:rPr>
          <w:rFonts w:ascii="IRANSans" w:eastAsiaTheme="minorHAnsi" w:hAnsi="IRANSans" w:cs="IRANSans"/>
          <w:rtl/>
        </w:rPr>
        <w:t>ه</w:t>
      </w:r>
    </w:p>
    <w:p w14:paraId="759940A1" w14:textId="77777777" w:rsidR="00DA6109" w:rsidRPr="00DA6109" w:rsidRDefault="00DA6109" w:rsidP="00CF5919">
      <w:pPr>
        <w:tabs>
          <w:tab w:val="left" w:pos="8651"/>
        </w:tabs>
        <w:bidi/>
        <w:spacing w:line="276" w:lineRule="auto"/>
        <w:rPr>
          <w:rFonts w:ascii="IRANSans" w:hAnsi="IRANSans" w:cs="IRANSans"/>
        </w:rPr>
      </w:pPr>
    </w:p>
    <w:p w14:paraId="13515C46" w14:textId="77777777" w:rsidR="00DA6109" w:rsidRPr="00DA6109" w:rsidRDefault="00DA6109" w:rsidP="00CF5919">
      <w:pPr>
        <w:numPr>
          <w:ilvl w:val="0"/>
          <w:numId w:val="20"/>
        </w:numPr>
        <w:tabs>
          <w:tab w:val="left" w:pos="8651"/>
        </w:tabs>
        <w:bidi/>
        <w:spacing w:line="276" w:lineRule="auto"/>
        <w:rPr>
          <w:rFonts w:ascii="IRANSans" w:eastAsiaTheme="minorEastAsia" w:hAnsi="IRANSans" w:cs="IRANSans"/>
          <w:b/>
          <w:bCs/>
          <w:sz w:val="28"/>
          <w:szCs w:val="28"/>
        </w:rPr>
      </w:pPr>
      <w:r w:rsidRPr="00DA6109">
        <w:rPr>
          <w:rFonts w:ascii="IRANSans" w:eastAsiaTheme="minorEastAsia" w:hAnsi="IRANSans" w:cs="IRANSans"/>
          <w:b/>
          <w:bCs/>
          <w:sz w:val="28"/>
          <w:szCs w:val="28"/>
          <w:rtl/>
        </w:rPr>
        <w:t xml:space="preserve">مفاهیم پایه </w:t>
      </w:r>
      <w:r w:rsidRPr="00DA6109">
        <w:rPr>
          <w:rFonts w:ascii="IRANSans" w:eastAsiaTheme="minorEastAsia" w:hAnsi="IRANSans" w:cs="IRANSans"/>
          <w:b/>
          <w:bCs/>
          <w:sz w:val="28"/>
          <w:szCs w:val="28"/>
          <w:rtl/>
        </w:rPr>
        <w:softHyphen/>
        <w:t>ای در فرمول نویسی و استفاده از توابع</w:t>
      </w:r>
      <w:r w:rsidRPr="00DA6109">
        <w:rPr>
          <w:rFonts w:ascii="IRANSans" w:eastAsiaTheme="minorEastAsia" w:hAnsi="IRANSans" w:cs="IRANSans"/>
          <w:b/>
          <w:bCs/>
          <w:sz w:val="28"/>
          <w:szCs w:val="28"/>
        </w:rPr>
        <w:t>:</w:t>
      </w:r>
    </w:p>
    <w:p w14:paraId="334D9F9B" w14:textId="77777777" w:rsidR="00DA6109" w:rsidRPr="00DA6109" w:rsidRDefault="00DA6109" w:rsidP="00CF5919">
      <w:pPr>
        <w:tabs>
          <w:tab w:val="left" w:pos="8651"/>
        </w:tabs>
        <w:bidi/>
        <w:spacing w:line="276" w:lineRule="auto"/>
        <w:rPr>
          <w:rFonts w:ascii="IRANSans" w:hAnsi="IRANSans" w:cs="IRANSans"/>
        </w:rPr>
      </w:pPr>
    </w:p>
    <w:p w14:paraId="01EADC10" w14:textId="1B717DA3" w:rsidR="004321D1" w:rsidRPr="00584B90" w:rsidRDefault="00DA6109" w:rsidP="00584B90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توضیح عملگر $ (آدرس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دهی مطلق و نسبی</w:t>
      </w:r>
      <w:r w:rsidRPr="00DA6109">
        <w:rPr>
          <w:rFonts w:ascii="IRANSans" w:eastAsiaTheme="minorHAnsi" w:hAnsi="IRANSans" w:cs="IRANSans" w:hint="cs"/>
          <w:rtl/>
        </w:rPr>
        <w:t>)</w:t>
      </w:r>
    </w:p>
    <w:p w14:paraId="059AEB19" w14:textId="2A0903CB" w:rsidR="00DA6109" w:rsidRPr="004321D1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4321D1">
        <w:rPr>
          <w:rFonts w:ascii="IRANSans" w:eastAsiaTheme="minorHAnsi" w:hAnsi="IRANSans" w:cs="IRANSans"/>
          <w:rtl/>
        </w:rPr>
        <w:t>عملگرهای ریاضی، منطقی و متنی</w:t>
      </w:r>
    </w:p>
    <w:p w14:paraId="2339D36F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 xml:space="preserve">مفهوم تابع، سینتکس تابع، ورودی یا </w:t>
      </w:r>
      <w:r w:rsidRPr="00DA6109">
        <w:rPr>
          <w:rFonts w:ascii="IRANSans" w:eastAsiaTheme="minorHAnsi" w:hAnsi="IRANSans" w:cs="IRANSans" w:hint="cs"/>
          <w:rtl/>
        </w:rPr>
        <w:t>آ</w:t>
      </w:r>
      <w:r w:rsidRPr="00DA6109">
        <w:rPr>
          <w:rFonts w:ascii="IRANSans" w:eastAsiaTheme="minorHAnsi" w:hAnsi="IRANSans" w:cs="IRANSans"/>
          <w:rtl/>
        </w:rPr>
        <w:t>رگومان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 xml:space="preserve">های تابع، ورودی </w:t>
      </w:r>
      <w:r w:rsidRPr="00DA6109">
        <w:rPr>
          <w:rFonts w:ascii="IRANSans" w:eastAsiaTheme="minorHAnsi" w:hAnsi="IRANSans" w:cs="IRANSans"/>
          <w:rtl/>
        </w:rPr>
        <w:softHyphen/>
        <w:t>های الزامی یا اختیاری در توابع</w:t>
      </w:r>
    </w:p>
    <w:p w14:paraId="7C710962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فرمول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نویسی شرطی با تابع</w:t>
      </w:r>
      <w:r w:rsidRPr="00DA6109">
        <w:rPr>
          <w:rFonts w:ascii="IRANSans" w:eastAsiaTheme="minorHAnsi" w:hAnsi="IRANSans" w:cs="IRANSans"/>
        </w:rPr>
        <w:t xml:space="preserve"> IF </w:t>
      </w:r>
      <w:r w:rsidRPr="00DA6109">
        <w:rPr>
          <w:rFonts w:ascii="IRANSans" w:eastAsiaTheme="minorHAnsi" w:hAnsi="IRANSans" w:cs="IRANSans"/>
          <w:rtl/>
        </w:rPr>
        <w:t>و</w:t>
      </w:r>
      <w:r w:rsidRPr="00DA6109">
        <w:rPr>
          <w:rFonts w:ascii="IRANSans" w:eastAsiaTheme="minorHAnsi" w:hAnsi="IRANSans" w:cs="IRANSans"/>
        </w:rPr>
        <w:t xml:space="preserve"> IF</w:t>
      </w:r>
      <w:r w:rsidRPr="00DA6109">
        <w:rPr>
          <w:rFonts w:ascii="IRANSans" w:eastAsiaTheme="minorHAnsi" w:hAnsi="IRANSans" w:cs="IRANSans"/>
          <w:rtl/>
        </w:rPr>
        <w:t>های تودرتو</w:t>
      </w:r>
    </w:p>
    <w:p w14:paraId="7D56C697" w14:textId="5308769A" w:rsidR="00433446" w:rsidRPr="00433446" w:rsidRDefault="00DA6109" w:rsidP="00433446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شروع فرمول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نویسی با توابع ساده</w:t>
      </w:r>
      <w:r w:rsidRPr="00DA6109">
        <w:rPr>
          <w:rFonts w:ascii="IRANSans" w:eastAsiaTheme="minorHAnsi" w:hAnsi="IRANSans" w:cs="IRANSans"/>
        </w:rPr>
        <w:t xml:space="preserve"> SUM, MAX, MIN, AVERAGE, SUBTOTAL, SUMPRODUC</w:t>
      </w:r>
    </w:p>
    <w:p w14:paraId="19525094" w14:textId="77777777" w:rsidR="00433446" w:rsidRDefault="00433446" w:rsidP="00433446">
      <w:pPr>
        <w:bidi/>
        <w:spacing w:line="276" w:lineRule="auto"/>
        <w:rPr>
          <w:rFonts w:ascii="IRANSans" w:hAnsi="IRANSans" w:cs="IRANSans"/>
        </w:rPr>
      </w:pPr>
    </w:p>
    <w:p w14:paraId="607364F4" w14:textId="77777777" w:rsidR="00433446" w:rsidRPr="00433446" w:rsidRDefault="00433446" w:rsidP="00433446">
      <w:pPr>
        <w:bidi/>
        <w:spacing w:line="276" w:lineRule="auto"/>
        <w:rPr>
          <w:rFonts w:ascii="IRANSans" w:hAnsi="IRANSans" w:cs="IRANSans"/>
        </w:rPr>
      </w:pPr>
    </w:p>
    <w:p w14:paraId="18ADB9B2" w14:textId="77777777" w:rsidR="00CF5919" w:rsidRPr="00CF5919" w:rsidRDefault="00CF5919" w:rsidP="00CF5919">
      <w:pPr>
        <w:bidi/>
        <w:spacing w:line="276" w:lineRule="auto"/>
        <w:rPr>
          <w:rFonts w:ascii="IRANSans" w:hAnsi="IRANSans" w:cs="IRANSans"/>
        </w:rPr>
      </w:pPr>
    </w:p>
    <w:p w14:paraId="15A10357" w14:textId="323C17D6" w:rsidR="00B5642E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شرح مفصل توابع پرکاربرد شمارش، شمارش شرطی و جمع شرطی</w:t>
      </w:r>
      <w:r w:rsidRPr="00DA6109">
        <w:rPr>
          <w:rFonts w:ascii="IRANSans" w:eastAsiaTheme="minorHAnsi" w:hAnsi="IRANSans" w:cs="IRANSans"/>
        </w:rPr>
        <w:t>:</w:t>
      </w:r>
      <w:r w:rsidRPr="00DA6109">
        <w:rPr>
          <w:rFonts w:ascii="IRANSans" w:eastAsiaTheme="minorHAnsi" w:hAnsi="IRANSans" w:cs="IRANSans"/>
        </w:rPr>
        <w:br/>
        <w:t>COUNT, COUNTA, COUNTBLANK, COUNTIF, COUNTIFS, SUMIF, SUMIFS</w:t>
      </w:r>
    </w:p>
    <w:p w14:paraId="68C25055" w14:textId="77777777" w:rsidR="00584B90" w:rsidRPr="00584B90" w:rsidRDefault="00584B90" w:rsidP="00584B90">
      <w:pPr>
        <w:bidi/>
        <w:spacing w:line="276" w:lineRule="auto"/>
        <w:ind w:left="900"/>
        <w:rPr>
          <w:rFonts w:ascii="IRANSans" w:hAnsi="IRANSans" w:cs="IRANSans"/>
          <w:rtl/>
        </w:rPr>
      </w:pPr>
    </w:p>
    <w:p w14:paraId="4ECE8ABF" w14:textId="05168CAD" w:rsidR="00B5642E" w:rsidRDefault="00DA6109" w:rsidP="00433446">
      <w:pPr>
        <w:numPr>
          <w:ilvl w:val="0"/>
          <w:numId w:val="20"/>
        </w:numPr>
        <w:tabs>
          <w:tab w:val="left" w:pos="8651"/>
        </w:tabs>
        <w:bidi/>
        <w:spacing w:line="276" w:lineRule="auto"/>
        <w:rPr>
          <w:rFonts w:ascii="IRANSans" w:eastAsiaTheme="minorEastAsia" w:hAnsi="IRANSans" w:cs="IRANSans"/>
          <w:b/>
          <w:bCs/>
          <w:sz w:val="28"/>
          <w:szCs w:val="28"/>
        </w:rPr>
      </w:pPr>
      <w:r w:rsidRPr="00DA6109">
        <w:rPr>
          <w:rFonts w:ascii="IRANSans" w:eastAsiaTheme="minorEastAsia" w:hAnsi="IRANSans" w:cs="IRANSans"/>
          <w:b/>
          <w:bCs/>
          <w:sz w:val="28"/>
          <w:szCs w:val="28"/>
          <w:rtl/>
        </w:rPr>
        <w:t>شرح ابزار بسیار پرکاربرد</w:t>
      </w:r>
      <w:r w:rsidRPr="00DA6109">
        <w:rPr>
          <w:rFonts w:ascii="IRANSans" w:eastAsiaTheme="minorEastAsia" w:hAnsi="IRANSans" w:cs="IRANSans"/>
          <w:b/>
          <w:bCs/>
          <w:sz w:val="28"/>
          <w:szCs w:val="28"/>
        </w:rPr>
        <w:t xml:space="preserve"> : PIVOT TABLE </w:t>
      </w:r>
    </w:p>
    <w:p w14:paraId="2DC0792B" w14:textId="77777777" w:rsidR="00433446" w:rsidRPr="00433446" w:rsidRDefault="00433446" w:rsidP="00433446">
      <w:pPr>
        <w:tabs>
          <w:tab w:val="left" w:pos="8651"/>
        </w:tabs>
        <w:bidi/>
        <w:spacing w:line="276" w:lineRule="auto"/>
        <w:rPr>
          <w:rFonts w:ascii="IRANSans" w:eastAsiaTheme="minorEastAsia" w:hAnsi="IRANSans" w:cs="IRANSans"/>
          <w:b/>
          <w:bCs/>
          <w:sz w:val="28"/>
          <w:szCs w:val="28"/>
        </w:rPr>
      </w:pPr>
    </w:p>
    <w:p w14:paraId="50BAF749" w14:textId="77777777" w:rsidR="00DA6109" w:rsidRPr="00DA6109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 xml:space="preserve">تبدیل ناحیه معمولی به جدول اکسلی </w:t>
      </w:r>
      <w:r w:rsidRPr="00DA6109">
        <w:rPr>
          <w:rFonts w:ascii="IRANSans" w:hAnsi="IRANSans" w:cs="IRANSans" w:hint="cs"/>
          <w:sz w:val="24"/>
          <w:szCs w:val="24"/>
          <w:rtl/>
        </w:rPr>
        <w:t>–</w:t>
      </w:r>
      <w:r w:rsidRPr="00DA6109">
        <w:rPr>
          <w:rFonts w:ascii="IRANSans" w:hAnsi="IRANSans" w:cs="IRANSans"/>
          <w:sz w:val="24"/>
          <w:szCs w:val="24"/>
          <w:rtl/>
        </w:rPr>
        <w:t xml:space="preserve"> </w:t>
      </w:r>
      <w:r w:rsidRPr="00DA6109">
        <w:rPr>
          <w:rFonts w:ascii="IRANSans" w:hAnsi="IRANSans" w:cs="IRANSans" w:hint="cs"/>
          <w:sz w:val="24"/>
          <w:szCs w:val="24"/>
          <w:rtl/>
        </w:rPr>
        <w:t>تنظیمات</w:t>
      </w:r>
      <w:r w:rsidRPr="00DA6109">
        <w:rPr>
          <w:rFonts w:ascii="IRANSans" w:hAnsi="IRANSans" w:cs="IRANSans"/>
          <w:sz w:val="24"/>
          <w:szCs w:val="24"/>
          <w:rtl/>
        </w:rPr>
        <w:t xml:space="preserve"> </w:t>
      </w:r>
      <w:r w:rsidRPr="00DA6109">
        <w:rPr>
          <w:rFonts w:ascii="IRANSans" w:hAnsi="IRANSans" w:cs="IRANSans" w:hint="cs"/>
          <w:sz w:val="24"/>
          <w:szCs w:val="24"/>
          <w:rtl/>
        </w:rPr>
        <w:t>جدول</w:t>
      </w:r>
    </w:p>
    <w:p w14:paraId="298C08BC" w14:textId="3D68872C" w:rsidR="00D3746B" w:rsidRPr="004321D1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 xml:space="preserve">نحوه </w:t>
      </w:r>
      <w:r w:rsidRPr="00DA6109">
        <w:rPr>
          <w:rFonts w:ascii="IRANSans" w:hAnsi="IRANSans" w:cs="IRANSans"/>
          <w:sz w:val="24"/>
          <w:szCs w:val="24"/>
          <w:rtl/>
        </w:rPr>
        <w:softHyphen/>
        <w:t>ی تهیه</w:t>
      </w:r>
      <w:r w:rsidRPr="00DA6109">
        <w:rPr>
          <w:rFonts w:ascii="IRANSans" w:hAnsi="IRANSans" w:cs="IRANSans"/>
          <w:sz w:val="24"/>
          <w:szCs w:val="24"/>
        </w:rPr>
        <w:t xml:space="preserve"> PIVOT TABLE </w:t>
      </w:r>
      <w:r w:rsidRPr="00DA6109">
        <w:rPr>
          <w:rFonts w:ascii="IRANSans" w:hAnsi="IRANSans" w:cs="IRANSans"/>
          <w:sz w:val="24"/>
          <w:szCs w:val="24"/>
          <w:rtl/>
        </w:rPr>
        <w:t>از جداول</w:t>
      </w:r>
    </w:p>
    <w:p w14:paraId="30A817A9" w14:textId="6CFE84F2" w:rsidR="00DA6109" w:rsidRPr="00DA6109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>تنظیمات اولیه</w:t>
      </w:r>
      <w:r w:rsidRPr="00DA6109">
        <w:rPr>
          <w:rFonts w:ascii="IRANSans" w:hAnsi="IRANSans" w:cs="IRANSans"/>
          <w:sz w:val="24"/>
          <w:szCs w:val="24"/>
        </w:rPr>
        <w:t xml:space="preserve"> PIVOT TABLE </w:t>
      </w:r>
      <w:r w:rsidRPr="00DA6109">
        <w:rPr>
          <w:rFonts w:ascii="IRANSans" w:hAnsi="IRANSans" w:cs="IRANSans"/>
          <w:sz w:val="24"/>
          <w:szCs w:val="24"/>
          <w:rtl/>
        </w:rPr>
        <w:t>اعم از قسمت</w:t>
      </w:r>
      <w:r w:rsidRPr="00DA6109">
        <w:rPr>
          <w:rFonts w:ascii="IRANSans" w:hAnsi="IRANSans" w:cs="IRANSans"/>
          <w:sz w:val="24"/>
          <w:szCs w:val="24"/>
          <w:rtl/>
        </w:rPr>
        <w:softHyphen/>
        <w:t>های مختلف پنجره</w:t>
      </w:r>
      <w:r w:rsidRPr="00DA6109">
        <w:rPr>
          <w:rFonts w:ascii="IRANSans" w:hAnsi="IRANSans" w:cs="IRANSans"/>
          <w:sz w:val="24"/>
          <w:szCs w:val="24"/>
        </w:rPr>
        <w:t xml:space="preserve"> FIELD LIST </w:t>
      </w:r>
      <w:r w:rsidRPr="00DA6109">
        <w:rPr>
          <w:rFonts w:ascii="IRANSans" w:hAnsi="IRANSans" w:cs="IRANSans"/>
          <w:sz w:val="24"/>
          <w:szCs w:val="24"/>
          <w:rtl/>
        </w:rPr>
        <w:t>شامل</w:t>
      </w:r>
      <w:r w:rsidRPr="00DA6109">
        <w:rPr>
          <w:rFonts w:ascii="IRANSans" w:hAnsi="IRANSans" w:cs="IRANSans"/>
          <w:sz w:val="24"/>
          <w:szCs w:val="24"/>
        </w:rPr>
        <w:t xml:space="preserve">  :   </w:t>
      </w:r>
      <w:r w:rsidRPr="00DA6109">
        <w:rPr>
          <w:rFonts w:ascii="IRANSans" w:hAnsi="IRANSans" w:cs="IRANSans" w:hint="cs"/>
          <w:sz w:val="24"/>
          <w:szCs w:val="24"/>
          <w:rtl/>
        </w:rPr>
        <w:t xml:space="preserve"> </w:t>
      </w:r>
      <w:r w:rsidRPr="00DA6109">
        <w:rPr>
          <w:rFonts w:ascii="IRANSans" w:hAnsi="IRANSans" w:cs="IRANSans"/>
          <w:sz w:val="24"/>
          <w:szCs w:val="24"/>
        </w:rPr>
        <w:t>ROWS, COLUMNS,FILTERS</w:t>
      </w:r>
      <w:r w:rsidRPr="00DA6109">
        <w:rPr>
          <w:rFonts w:ascii="IRANSans" w:hAnsi="IRANSans" w:cs="IRANSans" w:hint="cs"/>
          <w:sz w:val="24"/>
          <w:szCs w:val="24"/>
          <w:rtl/>
        </w:rPr>
        <w:t xml:space="preserve"> </w:t>
      </w:r>
      <w:r w:rsidRPr="00DA6109">
        <w:rPr>
          <w:rFonts w:ascii="IRANSans" w:hAnsi="IRANSans" w:cs="IRANSans"/>
          <w:sz w:val="24"/>
          <w:szCs w:val="24"/>
          <w:rtl/>
        </w:rPr>
        <w:t>و</w:t>
      </w:r>
      <w:r w:rsidRPr="00DA6109">
        <w:rPr>
          <w:rFonts w:ascii="IRANSans" w:hAnsi="IRANSans" w:cs="IRANSans"/>
          <w:sz w:val="24"/>
          <w:szCs w:val="24"/>
        </w:rPr>
        <w:t xml:space="preserve">    VALUES</w:t>
      </w:r>
      <w:r w:rsidRPr="00DA6109">
        <w:rPr>
          <w:rFonts w:ascii="IRANSans" w:hAnsi="IRANSans" w:cs="IRANSans" w:hint="cs"/>
          <w:sz w:val="24"/>
          <w:szCs w:val="24"/>
          <w:rtl/>
        </w:rPr>
        <w:t xml:space="preserve"> </w:t>
      </w:r>
    </w:p>
    <w:p w14:paraId="3BA088D5" w14:textId="77777777" w:rsidR="00DA6109" w:rsidRPr="00DA6109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>تنظیمات تب</w:t>
      </w:r>
      <w:r w:rsidRPr="00DA6109">
        <w:rPr>
          <w:rFonts w:ascii="IRANSans" w:hAnsi="IRANSans" w:cs="IRANSans"/>
          <w:sz w:val="24"/>
          <w:szCs w:val="24"/>
          <w:rtl/>
        </w:rPr>
        <w:softHyphen/>
      </w:r>
      <w:r w:rsidRPr="00DA6109">
        <w:rPr>
          <w:rFonts w:ascii="IRANSans" w:hAnsi="IRANSans" w:cs="IRANSans"/>
          <w:sz w:val="24"/>
          <w:szCs w:val="24"/>
        </w:rPr>
        <w:t xml:space="preserve"> </w:t>
      </w:r>
      <w:r w:rsidRPr="00DA6109">
        <w:rPr>
          <w:rFonts w:ascii="IRANSans" w:hAnsi="IRANSans" w:cs="IRANSans"/>
          <w:sz w:val="24"/>
          <w:szCs w:val="24"/>
          <w:rtl/>
        </w:rPr>
        <w:t>های</w:t>
      </w:r>
      <w:r w:rsidRPr="00DA6109">
        <w:rPr>
          <w:rFonts w:ascii="IRANSans" w:hAnsi="IRANSans" w:cs="IRANSans"/>
          <w:sz w:val="24"/>
          <w:szCs w:val="24"/>
        </w:rPr>
        <w:t xml:space="preserve"> ANALYZE </w:t>
      </w:r>
      <w:r w:rsidRPr="00DA6109">
        <w:rPr>
          <w:rFonts w:ascii="IRANSans" w:hAnsi="IRANSans" w:cs="IRANSans"/>
          <w:sz w:val="24"/>
          <w:szCs w:val="24"/>
          <w:rtl/>
        </w:rPr>
        <w:t>و</w:t>
      </w:r>
      <w:r w:rsidRPr="00DA6109">
        <w:rPr>
          <w:rFonts w:ascii="IRANSans" w:hAnsi="IRANSans" w:cs="IRANSans"/>
          <w:sz w:val="24"/>
          <w:szCs w:val="24"/>
        </w:rPr>
        <w:t xml:space="preserve"> DESIGN </w:t>
      </w:r>
      <w:r w:rsidRPr="00DA6109">
        <w:rPr>
          <w:rFonts w:ascii="IRANSans" w:hAnsi="IRANSans" w:cs="IRANSans"/>
          <w:sz w:val="24"/>
          <w:szCs w:val="24"/>
          <w:rtl/>
        </w:rPr>
        <w:t>در</w:t>
      </w:r>
      <w:r w:rsidRPr="00DA6109">
        <w:rPr>
          <w:rFonts w:ascii="IRANSans" w:hAnsi="IRANSans" w:cs="IRANSans"/>
          <w:sz w:val="24"/>
          <w:szCs w:val="24"/>
        </w:rPr>
        <w:t xml:space="preserve"> PIVOT TABLE</w:t>
      </w:r>
    </w:p>
    <w:p w14:paraId="18AE3670" w14:textId="77777777" w:rsidR="00DA6109" w:rsidRPr="00DA6109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>تبدیل مقادیر محاسبه شده توسط</w:t>
      </w:r>
      <w:r w:rsidRPr="00DA6109">
        <w:rPr>
          <w:rFonts w:ascii="IRANSans" w:hAnsi="IRANSans" w:cs="IRANSans"/>
          <w:sz w:val="24"/>
          <w:szCs w:val="24"/>
        </w:rPr>
        <w:t xml:space="preserve"> PIVOT </w:t>
      </w:r>
      <w:r w:rsidRPr="00DA6109">
        <w:rPr>
          <w:rFonts w:ascii="IRANSans" w:hAnsi="IRANSans" w:cs="IRANSans"/>
          <w:sz w:val="24"/>
          <w:szCs w:val="24"/>
          <w:rtl/>
        </w:rPr>
        <w:t>به درصد و بخش</w:t>
      </w:r>
      <w:r w:rsidRPr="00DA6109">
        <w:rPr>
          <w:rFonts w:ascii="IRANSans" w:hAnsi="IRANSans" w:cs="IRANSans"/>
          <w:sz w:val="24"/>
          <w:szCs w:val="24"/>
        </w:rPr>
        <w:t xml:space="preserve"> SHOW VALUES AS</w:t>
      </w:r>
    </w:p>
    <w:p w14:paraId="6E6B1F1B" w14:textId="77777777" w:rsidR="00DA6109" w:rsidRPr="00DA6109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>تنظیمات</w:t>
      </w:r>
      <w:r w:rsidRPr="00DA6109">
        <w:rPr>
          <w:rFonts w:ascii="IRANSans" w:hAnsi="IRANSans" w:cs="IRANSans"/>
          <w:sz w:val="24"/>
          <w:szCs w:val="24"/>
        </w:rPr>
        <w:t xml:space="preserve"> SUMMARIZE VALUES BY</w:t>
      </w:r>
    </w:p>
    <w:p w14:paraId="5002D4A3" w14:textId="2364B8B8" w:rsidR="004321D1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>تنظیمات</w:t>
      </w:r>
      <w:r w:rsidRPr="00DA6109">
        <w:rPr>
          <w:rFonts w:ascii="IRANSans" w:hAnsi="IRANSans" w:cs="IRANSans"/>
          <w:sz w:val="24"/>
          <w:szCs w:val="24"/>
        </w:rPr>
        <w:t xml:space="preserve"> GRAND TOTAL</w:t>
      </w:r>
      <w:r w:rsidRPr="00DA6109">
        <w:rPr>
          <w:rFonts w:ascii="IRANSans" w:hAnsi="IRANSans" w:cs="IRANSans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</w:rPr>
        <w:t> SUBTOTALS</w:t>
      </w:r>
      <w:r w:rsidRPr="00DA6109">
        <w:rPr>
          <w:rFonts w:ascii="IRANSans" w:hAnsi="IRANSans" w:cs="IRANSans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</w:rPr>
        <w:t>SHOW REPORT FILTER PAGES</w:t>
      </w:r>
    </w:p>
    <w:p w14:paraId="6685C259" w14:textId="77777777" w:rsidR="00CF5919" w:rsidRPr="00CF5919" w:rsidRDefault="00CF5919" w:rsidP="00CF5919">
      <w:pPr>
        <w:tabs>
          <w:tab w:val="left" w:pos="8651"/>
        </w:tabs>
        <w:bidi/>
        <w:spacing w:line="276" w:lineRule="auto"/>
        <w:ind w:left="1440"/>
        <w:rPr>
          <w:rFonts w:ascii="IRANSans" w:hAnsi="IRANSans" w:cs="IRANSans"/>
          <w:sz w:val="24"/>
          <w:szCs w:val="24"/>
          <w:rtl/>
        </w:rPr>
      </w:pPr>
    </w:p>
    <w:p w14:paraId="5D031757" w14:textId="2D340833" w:rsidR="00DA6109" w:rsidRDefault="00DA6109" w:rsidP="00CF5919">
      <w:pPr>
        <w:numPr>
          <w:ilvl w:val="0"/>
          <w:numId w:val="20"/>
        </w:numPr>
        <w:tabs>
          <w:tab w:val="left" w:pos="8651"/>
        </w:tabs>
        <w:bidi/>
        <w:spacing w:line="276" w:lineRule="auto"/>
        <w:rPr>
          <w:rFonts w:ascii="IRANSans" w:eastAsiaTheme="minorEastAsia" w:hAnsi="IRANSans" w:cs="IRANSans"/>
          <w:b/>
          <w:bCs/>
          <w:sz w:val="28"/>
          <w:szCs w:val="28"/>
        </w:rPr>
      </w:pPr>
      <w:r w:rsidRPr="00DA6109">
        <w:rPr>
          <w:rFonts w:ascii="IRANSans" w:eastAsiaTheme="minorEastAsia" w:hAnsi="IRANSans" w:cs="IRANSans"/>
          <w:b/>
          <w:bCs/>
          <w:sz w:val="28"/>
          <w:szCs w:val="28"/>
          <w:rtl/>
        </w:rPr>
        <w:t>شرح برخی ابزارهای پرکاربرد اکسل</w:t>
      </w:r>
      <w:r w:rsidRPr="00DA6109">
        <w:rPr>
          <w:rFonts w:ascii="IRANSans" w:eastAsiaTheme="minorEastAsia" w:hAnsi="IRANSans" w:cs="IRANSans"/>
          <w:b/>
          <w:bCs/>
          <w:sz w:val="28"/>
          <w:szCs w:val="28"/>
        </w:rPr>
        <w:t>:</w:t>
      </w:r>
    </w:p>
    <w:p w14:paraId="58C71B11" w14:textId="77777777" w:rsidR="004321D1" w:rsidRPr="004321D1" w:rsidRDefault="004321D1" w:rsidP="00CF5919">
      <w:pPr>
        <w:tabs>
          <w:tab w:val="left" w:pos="8651"/>
        </w:tabs>
        <w:bidi/>
        <w:spacing w:line="276" w:lineRule="auto"/>
        <w:ind w:left="360"/>
        <w:rPr>
          <w:rFonts w:ascii="IRANSans" w:eastAsiaTheme="minorEastAsia" w:hAnsi="IRANSans" w:cs="IRANSans"/>
          <w:b/>
          <w:bCs/>
          <w:sz w:val="28"/>
          <w:szCs w:val="28"/>
        </w:rPr>
      </w:pPr>
    </w:p>
    <w:p w14:paraId="5AA345B6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شرح ابزار</w:t>
      </w:r>
      <w:r w:rsidRPr="00DA6109">
        <w:rPr>
          <w:rFonts w:ascii="IRANSans" w:eastAsiaTheme="minorHAnsi" w:hAnsi="IRANSans" w:cs="IRANSans"/>
        </w:rPr>
        <w:t xml:space="preserve">   SUBTOTAL </w:t>
      </w:r>
    </w:p>
    <w:p w14:paraId="44B6408B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شرح ابزار</w:t>
      </w:r>
      <w:r w:rsidRPr="00DA6109">
        <w:rPr>
          <w:rFonts w:ascii="IRANSans" w:eastAsiaTheme="minorHAnsi" w:hAnsi="IRANSans" w:cs="IRANSans"/>
        </w:rPr>
        <w:t xml:space="preserve"> Conditional Formatting</w:t>
      </w:r>
    </w:p>
    <w:p w14:paraId="1ED6DDC7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شرح نحوه افزودن انواع چارت و تنظیمات مربوط به آن</w:t>
      </w:r>
    </w:p>
    <w:p w14:paraId="3406E77F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ارزیابی و کنترل داده هاي ورودي کاربر</w:t>
      </w:r>
      <w:r w:rsidRPr="00DA6109">
        <w:rPr>
          <w:rFonts w:ascii="IRANSans" w:eastAsiaTheme="minorHAnsi" w:hAnsi="IRANSans" w:cs="IRANSans"/>
        </w:rPr>
        <w:t>(Data Validation)</w:t>
      </w:r>
    </w:p>
    <w:p w14:paraId="07EBC291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ابزار</w:t>
      </w:r>
      <w:r w:rsidRPr="00DA6109">
        <w:rPr>
          <w:rFonts w:ascii="IRANSans" w:eastAsiaTheme="minorHAnsi" w:hAnsi="IRANSans" w:cs="IRANSans"/>
        </w:rPr>
        <w:t xml:space="preserve"> Spark Line</w:t>
      </w:r>
    </w:p>
    <w:p w14:paraId="7A93D677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ابزار</w:t>
      </w:r>
      <w:r w:rsidRPr="00DA6109">
        <w:rPr>
          <w:rFonts w:ascii="IRANSans" w:eastAsiaTheme="minorHAnsi" w:hAnsi="IRANSans" w:cs="IRANSans"/>
        </w:rPr>
        <w:t xml:space="preserve"> FLASHFILL</w:t>
      </w:r>
    </w:p>
    <w:p w14:paraId="1497905D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ابزار</w:t>
      </w:r>
      <w:r w:rsidRPr="00DA6109">
        <w:rPr>
          <w:rFonts w:ascii="IRANSans" w:eastAsiaTheme="minorHAnsi" w:hAnsi="IRANSans" w:cs="IRANSans"/>
        </w:rPr>
        <w:t xml:space="preserve"> Remove Duplicate</w:t>
      </w:r>
    </w:p>
    <w:p w14:paraId="5737C627" w14:textId="4D03F4C4" w:rsidR="00CF5919" w:rsidRDefault="00DA6109" w:rsidP="00433446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ابزار</w:t>
      </w:r>
      <w:r w:rsidRPr="00DA6109">
        <w:rPr>
          <w:rFonts w:ascii="IRANSans" w:eastAsiaTheme="minorHAnsi" w:hAnsi="IRANSans" w:cs="IRANSans"/>
        </w:rPr>
        <w:t xml:space="preserve"> Text to Column</w:t>
      </w:r>
    </w:p>
    <w:p w14:paraId="598EC153" w14:textId="77777777" w:rsidR="00584B90" w:rsidRPr="00584B90" w:rsidRDefault="00584B90" w:rsidP="00584B90">
      <w:pPr>
        <w:bidi/>
        <w:spacing w:line="276" w:lineRule="auto"/>
        <w:rPr>
          <w:rFonts w:ascii="IRANSans" w:hAnsi="IRANSans" w:cs="IRANSans"/>
        </w:rPr>
      </w:pPr>
    </w:p>
    <w:p w14:paraId="470ED0DB" w14:textId="77777777" w:rsidR="00433446" w:rsidRPr="00433446" w:rsidRDefault="00433446" w:rsidP="00433446">
      <w:pPr>
        <w:bidi/>
        <w:spacing w:line="276" w:lineRule="auto"/>
        <w:rPr>
          <w:rFonts w:ascii="IRANSans" w:hAnsi="IRANSans" w:cs="IRANSans"/>
        </w:rPr>
      </w:pPr>
    </w:p>
    <w:p w14:paraId="1747EE58" w14:textId="1DF4C7D9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  <w:rtl/>
        </w:rPr>
      </w:pPr>
      <w:r w:rsidRPr="00DA6109">
        <w:rPr>
          <w:rFonts w:ascii="IRANSans" w:eastAsiaTheme="minorHAnsi" w:hAnsi="IRANSans" w:cs="IRANSans"/>
          <w:rtl/>
        </w:rPr>
        <w:t xml:space="preserve">تنظیمات حرف </w:t>
      </w:r>
      <w:r w:rsidRPr="00DA6109">
        <w:rPr>
          <w:rFonts w:ascii="IRANSans" w:eastAsiaTheme="minorHAnsi" w:hAnsi="IRANSans" w:cs="IRANSans" w:hint="cs"/>
          <w:rtl/>
        </w:rPr>
        <w:t>ها</w:t>
      </w:r>
      <w:r w:rsidRPr="00DA6109">
        <w:rPr>
          <w:rFonts w:ascii="IRANSans" w:eastAsiaTheme="minorHAnsi" w:hAnsi="IRANSans" w:cs="IRANSans"/>
          <w:rtl/>
        </w:rPr>
        <w:t>ی چاپ</w:t>
      </w:r>
    </w:p>
    <w:p w14:paraId="400834D8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نحوه</w:t>
      </w:r>
      <w:r w:rsidRPr="00DA6109">
        <w:rPr>
          <w:rFonts w:ascii="IRANSans" w:eastAsiaTheme="minorHAnsi" w:hAnsi="IRANSans" w:cs="IRANSans"/>
        </w:rPr>
        <w:t xml:space="preserve">Freeze </w:t>
      </w:r>
      <w:r w:rsidRPr="00DA6109">
        <w:rPr>
          <w:rFonts w:ascii="IRANSans" w:eastAsiaTheme="minorHAnsi" w:hAnsi="IRANSans" w:cs="IRANSans" w:hint="cs"/>
          <w:rtl/>
        </w:rPr>
        <w:t xml:space="preserve"> </w:t>
      </w:r>
      <w:r w:rsidRPr="00DA6109">
        <w:rPr>
          <w:rFonts w:ascii="IRANSans" w:eastAsiaTheme="minorHAnsi" w:hAnsi="IRANSans" w:cs="IRANSans"/>
          <w:rtl/>
        </w:rPr>
        <w:t>کردن سطر، ستون و هر دو</w:t>
      </w:r>
    </w:p>
    <w:p w14:paraId="15E01B43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لیست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های سفارشی و مرتب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سازی بر مبنای آن</w:t>
      </w:r>
    </w:p>
    <w:p w14:paraId="5182962E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مرتب‌سازی چند</w:t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سطحی</w:t>
      </w:r>
    </w:p>
    <w:p w14:paraId="19C84F6F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فیلتر پیشرفته</w:t>
      </w:r>
    </w:p>
    <w:p w14:paraId="349C1E4E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انواع</w:t>
      </w:r>
      <w:r w:rsidRPr="00DA6109">
        <w:rPr>
          <w:rFonts w:ascii="IRANSans" w:eastAsiaTheme="minorHAnsi" w:hAnsi="IRANSans" w:cs="IRANSans"/>
        </w:rPr>
        <w:t xml:space="preserve"> Protection </w:t>
      </w:r>
      <w:r w:rsidRPr="00DA6109">
        <w:rPr>
          <w:rFonts w:ascii="IRANSans" w:eastAsiaTheme="minorHAnsi" w:hAnsi="IRANSans" w:cs="IRANSans"/>
          <w:rtl/>
        </w:rPr>
        <w:t>و رمزگذاری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ها در اکسل</w:t>
      </w:r>
    </w:p>
    <w:p w14:paraId="04D54004" w14:textId="6966322A" w:rsidR="004321D1" w:rsidRDefault="004321D1" w:rsidP="00CF5919">
      <w:pPr>
        <w:spacing w:line="276" w:lineRule="auto"/>
        <w:rPr>
          <w:rFonts w:ascii="IRANSans" w:hAnsi="IRANSans" w:cs="IRANSans"/>
          <w:rtl/>
        </w:rPr>
      </w:pPr>
      <w:r>
        <w:rPr>
          <w:rFonts w:ascii="IRANSans" w:hAnsi="IRANSans" w:cs="IRANSans"/>
          <w:rtl/>
        </w:rPr>
        <w:br w:type="page"/>
      </w:r>
    </w:p>
    <w:p w14:paraId="109F710B" w14:textId="759F9525" w:rsidR="00545F09" w:rsidRPr="00B5642E" w:rsidRDefault="004321D1" w:rsidP="00CF5919">
      <w:pPr>
        <w:bidi/>
        <w:spacing w:line="276" w:lineRule="auto"/>
        <w:ind w:left="360"/>
        <w:rPr>
          <w:rFonts w:ascii="IRANSans" w:hAnsi="IRANSans" w:cs="IRANSan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3B48F80" wp14:editId="033D0562">
            <wp:simplePos x="0" y="0"/>
            <wp:positionH relativeFrom="column">
              <wp:posOffset>-950026</wp:posOffset>
            </wp:positionH>
            <wp:positionV relativeFrom="paragraph">
              <wp:posOffset>-1294411</wp:posOffset>
            </wp:positionV>
            <wp:extent cx="7731125" cy="11055927"/>
            <wp:effectExtent l="0" t="0" r="3175" b="0"/>
            <wp:wrapNone/>
            <wp:docPr id="20236806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196" cy="110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5F09" w:rsidRPr="00B5642E" w:rsidSect="00DD6F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B7755" w14:textId="77777777" w:rsidR="00AF4C89" w:rsidRDefault="00AF4C89" w:rsidP="00545F09">
      <w:pPr>
        <w:spacing w:after="0" w:line="240" w:lineRule="auto"/>
      </w:pPr>
      <w:r>
        <w:separator/>
      </w:r>
    </w:p>
  </w:endnote>
  <w:endnote w:type="continuationSeparator" w:id="0">
    <w:p w14:paraId="4547B0ED" w14:textId="77777777" w:rsidR="00AF4C89" w:rsidRDefault="00AF4C89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D5DCE" w14:textId="77777777" w:rsidR="00AF4C89" w:rsidRDefault="00AF4C89" w:rsidP="00545F09">
      <w:pPr>
        <w:spacing w:after="0" w:line="240" w:lineRule="auto"/>
      </w:pPr>
      <w:r>
        <w:separator/>
      </w:r>
    </w:p>
  </w:footnote>
  <w:footnote w:type="continuationSeparator" w:id="0">
    <w:p w14:paraId="11209448" w14:textId="77777777" w:rsidR="00AF4C89" w:rsidRDefault="00AF4C89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981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57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33F9C"/>
    <w:multiLevelType w:val="hybridMultilevel"/>
    <w:tmpl w:val="C66EDC78"/>
    <w:lvl w:ilvl="0" w:tplc="099E3F94">
      <w:numFmt w:val="bullet"/>
      <w:lvlText w:val="-"/>
      <w:lvlJc w:val="left"/>
      <w:pPr>
        <w:ind w:left="126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86AEE"/>
    <w:multiLevelType w:val="hybridMultilevel"/>
    <w:tmpl w:val="DD56E73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D1D7B"/>
    <w:multiLevelType w:val="hybridMultilevel"/>
    <w:tmpl w:val="B2B43490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E0A46"/>
    <w:multiLevelType w:val="hybridMultilevel"/>
    <w:tmpl w:val="3F2E20E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5"/>
  </w:num>
  <w:num w:numId="2" w16cid:durableId="981084368">
    <w:abstractNumId w:val="16"/>
  </w:num>
  <w:num w:numId="3" w16cid:durableId="1872256818">
    <w:abstractNumId w:val="19"/>
  </w:num>
  <w:num w:numId="4" w16cid:durableId="1505513903">
    <w:abstractNumId w:val="8"/>
  </w:num>
  <w:num w:numId="5" w16cid:durableId="381439017">
    <w:abstractNumId w:val="9"/>
  </w:num>
  <w:num w:numId="6" w16cid:durableId="770777542">
    <w:abstractNumId w:val="6"/>
  </w:num>
  <w:num w:numId="7" w16cid:durableId="1226843049">
    <w:abstractNumId w:val="12"/>
  </w:num>
  <w:num w:numId="8" w16cid:durableId="211044142">
    <w:abstractNumId w:val="1"/>
  </w:num>
  <w:num w:numId="9" w16cid:durableId="1136216774">
    <w:abstractNumId w:val="13"/>
  </w:num>
  <w:num w:numId="10" w16cid:durableId="596137982">
    <w:abstractNumId w:val="17"/>
  </w:num>
  <w:num w:numId="11" w16cid:durableId="480315306">
    <w:abstractNumId w:val="0"/>
  </w:num>
  <w:num w:numId="12" w16cid:durableId="2020885907">
    <w:abstractNumId w:val="18"/>
  </w:num>
  <w:num w:numId="13" w16cid:durableId="1991789245">
    <w:abstractNumId w:val="5"/>
  </w:num>
  <w:num w:numId="14" w16cid:durableId="2023163289">
    <w:abstractNumId w:val="20"/>
  </w:num>
  <w:num w:numId="15" w16cid:durableId="432436751">
    <w:abstractNumId w:val="2"/>
  </w:num>
  <w:num w:numId="16" w16cid:durableId="1060009603">
    <w:abstractNumId w:val="11"/>
  </w:num>
  <w:num w:numId="17" w16cid:durableId="1357736984">
    <w:abstractNumId w:val="3"/>
  </w:num>
  <w:num w:numId="18" w16cid:durableId="655381858">
    <w:abstractNumId w:val="10"/>
  </w:num>
  <w:num w:numId="19" w16cid:durableId="2040856754">
    <w:abstractNumId w:val="4"/>
  </w:num>
  <w:num w:numId="20" w16cid:durableId="889390003">
    <w:abstractNumId w:val="14"/>
  </w:num>
  <w:num w:numId="21" w16cid:durableId="11668978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079D9"/>
    <w:rsid w:val="00067A56"/>
    <w:rsid w:val="000D7693"/>
    <w:rsid w:val="00102EAF"/>
    <w:rsid w:val="001243E7"/>
    <w:rsid w:val="001B4EE8"/>
    <w:rsid w:val="001C1B5C"/>
    <w:rsid w:val="00232264"/>
    <w:rsid w:val="002514AA"/>
    <w:rsid w:val="0029152E"/>
    <w:rsid w:val="002D0CD1"/>
    <w:rsid w:val="00367B25"/>
    <w:rsid w:val="00390D41"/>
    <w:rsid w:val="003D6910"/>
    <w:rsid w:val="0042624A"/>
    <w:rsid w:val="004321D1"/>
    <w:rsid w:val="00433446"/>
    <w:rsid w:val="004D4A5E"/>
    <w:rsid w:val="00545F09"/>
    <w:rsid w:val="00584B90"/>
    <w:rsid w:val="005A3A9A"/>
    <w:rsid w:val="005A5789"/>
    <w:rsid w:val="005F76D8"/>
    <w:rsid w:val="006D21FF"/>
    <w:rsid w:val="00767CDB"/>
    <w:rsid w:val="007730C0"/>
    <w:rsid w:val="007D175C"/>
    <w:rsid w:val="00882EEF"/>
    <w:rsid w:val="009A131D"/>
    <w:rsid w:val="009D5731"/>
    <w:rsid w:val="00A13035"/>
    <w:rsid w:val="00A40494"/>
    <w:rsid w:val="00AB074F"/>
    <w:rsid w:val="00AC4D38"/>
    <w:rsid w:val="00AF4C89"/>
    <w:rsid w:val="00B5642E"/>
    <w:rsid w:val="00C4259B"/>
    <w:rsid w:val="00C47008"/>
    <w:rsid w:val="00C8076F"/>
    <w:rsid w:val="00CB50A0"/>
    <w:rsid w:val="00CF2D05"/>
    <w:rsid w:val="00CF5919"/>
    <w:rsid w:val="00D0474A"/>
    <w:rsid w:val="00D04CF3"/>
    <w:rsid w:val="00D3746B"/>
    <w:rsid w:val="00D77373"/>
    <w:rsid w:val="00DA6109"/>
    <w:rsid w:val="00DD6F15"/>
    <w:rsid w:val="00E5379C"/>
    <w:rsid w:val="00E94128"/>
    <w:rsid w:val="00EB2298"/>
    <w:rsid w:val="00F3416A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D509D-AE6D-414F-B3C0-B8D00D6EF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16</cp:revision>
  <cp:lastPrinted>2024-11-19T10:29:00Z</cp:lastPrinted>
  <dcterms:created xsi:type="dcterms:W3CDTF">2024-11-20T06:17:00Z</dcterms:created>
  <dcterms:modified xsi:type="dcterms:W3CDTF">2025-01-05T10:02:00Z</dcterms:modified>
</cp:coreProperties>
</file>